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3FF28D" w14:textId="1623024B" w:rsidR="00536F7B" w:rsidRDefault="001A1F51">
      <w:r>
        <w:t>Научившись оформлять таблицы, вы готовы перейти к визуализации данных. Сразу оговоримся, что визуализация данных — широкая тема, для раскрытия которой нужен отдельный курс. Здесь вы получите базу и ориентиры, а развиваться ли дальше в сфере визуализации данных — ваш выбор.</w:t>
      </w:r>
    </w:p>
    <w:p w14:paraId="581BA1A8" w14:textId="37157C87" w:rsidR="001A1F51" w:rsidRDefault="001A1F51"/>
    <w:p w14:paraId="42B5E69A" w14:textId="77777777" w:rsidR="001A1F51" w:rsidRPr="001A1F51" w:rsidRDefault="001A1F51" w:rsidP="001A1F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1A1F5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Типы диаграмм</w:t>
      </w:r>
    </w:p>
    <w:p w14:paraId="575C8B12" w14:textId="77777777" w:rsidR="001A1F51" w:rsidRPr="001A1F51" w:rsidRDefault="001A1F51" w:rsidP="001A1F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F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Вернёмся к отчёту о прибылях и убытках из прошлого урока. </w:t>
      </w:r>
      <w:proofErr w:type="gramStart"/>
      <w:r w:rsidRPr="001A1F51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proofErr w:type="gramEnd"/>
      <w:r w:rsidRPr="001A1F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красив и понятен, теперь вы и подруги заходите в него чаще и делаете выводы о работе салона. Вы видите, что дела идут в гору.</w:t>
      </w:r>
    </w:p>
    <w:p w14:paraId="14500550" w14:textId="77777777" w:rsidR="001A1F51" w:rsidRPr="001A1F51" w:rsidRDefault="001A1F51" w:rsidP="001A1F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F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Вдруг вам звонит старый друг и говорит, что в соцсетях видел массу позитивных отзывов о вашем проекте. Поэтому он хотел бы открыть филиал в Екатеринбурге. </w:t>
      </w:r>
    </w:p>
    <w:p w14:paraId="5CE88462" w14:textId="318E5498" w:rsidR="001A1F51" w:rsidRPr="001A1F51" w:rsidRDefault="001A1F51" w:rsidP="001A1F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F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7821CF" wp14:editId="74B72834">
            <wp:extent cx="5940425" cy="4206240"/>
            <wp:effectExtent l="0" t="0" r="3175" b="3810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B97E4" w14:textId="77777777" w:rsidR="001A1F51" w:rsidRPr="001A1F51" w:rsidRDefault="001A1F51" w:rsidP="001A1F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F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советуетесь с подругами и решаете, что готовы продавать франшизу салона для кудрявых. Вдохновляющая идея? </w:t>
      </w:r>
    </w:p>
    <w:p w14:paraId="4E57205B" w14:textId="3C500EE1" w:rsidR="001A1F51" w:rsidRDefault="001A1F51"/>
    <w:p w14:paraId="6657A866" w14:textId="4BE44904" w:rsidR="001A1F51" w:rsidRDefault="001A1F51"/>
    <w:p w14:paraId="0FD1F0E1" w14:textId="128FA8FF" w:rsidR="001A1F51" w:rsidRDefault="001A1F51" w:rsidP="001A1F51">
      <w:pPr>
        <w:jc w:val="right"/>
      </w:pPr>
      <w:r w:rsidRPr="001A1F51">
        <w:t>Да. Но с чего начать?</w:t>
      </w:r>
    </w:p>
    <w:p w14:paraId="2C52E766" w14:textId="038406B4" w:rsidR="001A1F51" w:rsidRDefault="001A1F51"/>
    <w:p w14:paraId="7B01E846" w14:textId="1338D12D" w:rsidR="001A1F51" w:rsidRDefault="001A1F51"/>
    <w:p w14:paraId="3A4AA0ED" w14:textId="66C0EC6D" w:rsidR="001A1F51" w:rsidRDefault="001A1F51" w:rsidP="001A1F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F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изучили предложения конкурентов из других салонов и видите, что все делают презентации с аналитикой по продажам и отзывам гостей, а также с динамикой роста прибыли франчайзи.</w:t>
      </w:r>
    </w:p>
    <w:p w14:paraId="123AFDB9" w14:textId="77777777" w:rsidR="001A1F51" w:rsidRPr="001A1F51" w:rsidRDefault="001A1F51" w:rsidP="001A1F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0C8115" w14:textId="77777777" w:rsidR="001A1F51" w:rsidRPr="001A1F51" w:rsidRDefault="001A1F51" w:rsidP="001A1F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F5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Аналитику вы делать умеете, но нельзя просто взять и вставить таблицу в презентацию.</w:t>
      </w:r>
    </w:p>
    <w:p w14:paraId="05BD55B0" w14:textId="7C2459CD" w:rsidR="001A1F51" w:rsidRDefault="001A1F51"/>
    <w:p w14:paraId="2E78BB0B" w14:textId="40FEB633" w:rsidR="001A1F51" w:rsidRDefault="001A1F51" w:rsidP="001A1F51">
      <w:pPr>
        <w:jc w:val="right"/>
      </w:pPr>
      <w:r w:rsidRPr="001A1F51">
        <w:t>Почему нельзя?</w:t>
      </w:r>
    </w:p>
    <w:p w14:paraId="06A09F71" w14:textId="5B116E84" w:rsidR="001A1F51" w:rsidRDefault="001A1F51"/>
    <w:p w14:paraId="2283B217" w14:textId="77777777" w:rsidR="00E0428A" w:rsidRDefault="00E0428A" w:rsidP="00E0428A">
      <w:r>
        <w:t>Сталкивая читателей или слушателей с информацией в табличном виде, вы предлагаете своей аудитории решить аналитическую задачу. Причём сложную: надо понять логику расположения данных в таблице, сопоставить их друг с другом и только потом сделать выводы. При этом разные люди могут прийти к разным выводам. А вам нужно сфокусировать их внимание на чём-то одном, важном для вас.</w:t>
      </w:r>
    </w:p>
    <w:p w14:paraId="3153E4D0" w14:textId="3B6E1DC8" w:rsidR="00E0428A" w:rsidRDefault="00E0428A" w:rsidP="00E0428A">
      <w:r>
        <w:t>Здесь пригождается визуализация в виде графиков и диаграмм. Они помогают упростить аналитическую задачу для аудитории и привести её к нужным выводам. Данные должны не отвлекать слушателей и читателей, а подтверждать ваши выводы и помогать рассказывать историю.</w:t>
      </w:r>
    </w:p>
    <w:p w14:paraId="0A7960E5" w14:textId="77777777" w:rsidR="00E0428A" w:rsidRDefault="00E0428A" w:rsidP="00E0428A"/>
    <w:p w14:paraId="7A7DCBD6" w14:textId="6D86DF7F" w:rsidR="00E0428A" w:rsidRDefault="00E0428A" w:rsidP="00E0428A">
      <w:pPr>
        <w:pStyle w:val="2"/>
      </w:pPr>
      <w:r>
        <w:t>Типы диаграмм</w:t>
      </w:r>
    </w:p>
    <w:p w14:paraId="6A38EEB7" w14:textId="77777777" w:rsidR="00E0428A" w:rsidRPr="00E0428A" w:rsidRDefault="00E0428A" w:rsidP="00E0428A"/>
    <w:p w14:paraId="4701CD7F" w14:textId="252ACBC2" w:rsidR="00E0428A" w:rsidRDefault="00E0428A" w:rsidP="00E0428A">
      <w:r>
        <w:t>Диаграмма — графическое представление данных с помощью линий и фигур, позволяющее быстро оценить отношения между величинами.</w:t>
      </w:r>
    </w:p>
    <w:p w14:paraId="75D78CD1" w14:textId="77777777" w:rsidR="00E0428A" w:rsidRDefault="00E0428A" w:rsidP="00E0428A"/>
    <w:p w14:paraId="2B356B9D" w14:textId="77777777" w:rsidR="00E0428A" w:rsidRDefault="00E0428A" w:rsidP="00E0428A">
      <w:r>
        <w:t xml:space="preserve">Разнообразие типов диаграмм в </w:t>
      </w:r>
      <w:proofErr w:type="spellStart"/>
      <w:r>
        <w:t>Google</w:t>
      </w:r>
      <w:proofErr w:type="spellEnd"/>
      <w:r>
        <w:t xml:space="preserve"> Таблицах или </w:t>
      </w:r>
      <w:proofErr w:type="spellStart"/>
      <w:r>
        <w:t>Excel</w:t>
      </w:r>
      <w:proofErr w:type="spellEnd"/>
      <w:r>
        <w:t xml:space="preserve"> может ввести в замешательство. Что, если попробовать несколько вариантов и выбрать самый красивый? Например, можно взять данные о доходах салона за три года и построить три типа диаграмм:</w:t>
      </w:r>
    </w:p>
    <w:p w14:paraId="46C9AE32" w14:textId="538E51AE" w:rsidR="001A1F51" w:rsidRDefault="00E0428A">
      <w:r>
        <w:rPr>
          <w:noProof/>
        </w:rPr>
        <w:drawing>
          <wp:inline distT="0" distB="0" distL="0" distR="0" wp14:anchorId="26799141" wp14:editId="63DA94E0">
            <wp:extent cx="5940425" cy="3962400"/>
            <wp:effectExtent l="0" t="0" r="3175" b="0"/>
            <wp:docPr id="2" name="Рисунок 2" descr="https://pictures.s3.yandex.net/resources/gallery1_3.2.2_2880_1635980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ctures.s3.yandex.net/resources/gallery1_3.2.2_2880_163598059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0672A" w14:textId="053B89E6" w:rsidR="00E0428A" w:rsidRDefault="00E0428A">
      <w:r>
        <w:rPr>
          <w:noProof/>
        </w:rPr>
        <w:lastRenderedPageBreak/>
        <w:drawing>
          <wp:inline distT="0" distB="0" distL="0" distR="0" wp14:anchorId="0BC54C98" wp14:editId="3092A7C9">
            <wp:extent cx="5940425" cy="3962400"/>
            <wp:effectExtent l="0" t="0" r="3175" b="0"/>
            <wp:docPr id="3" name="Рисунок 3" descr="https://pictures.s3.yandex.net/resources/gallery1_3.2.1_2880_1635980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ctures.s3.yandex.net/resources/gallery1_3.2.1_2880_163598059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5FD67" w14:textId="77777777" w:rsidR="00E0428A" w:rsidRDefault="00E0428A"/>
    <w:p w14:paraId="42E04792" w14:textId="6B943D4F" w:rsidR="001A1F51" w:rsidRDefault="00E0428A">
      <w:r>
        <w:rPr>
          <w:noProof/>
        </w:rPr>
        <w:drawing>
          <wp:inline distT="0" distB="0" distL="0" distR="0" wp14:anchorId="55521917" wp14:editId="468B5DA4">
            <wp:extent cx="5940425" cy="3962400"/>
            <wp:effectExtent l="0" t="0" r="3175" b="0"/>
            <wp:docPr id="4" name="Рисунок 4" descr="https://pictures.s3.yandex.net/resources/gallery1_3.2.3_2880_1635980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ctures.s3.yandex.net/resources/gallery1_3.2.3_2880_16359806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F7CAD" w14:textId="77777777" w:rsidR="00E0428A" w:rsidRDefault="00E0428A" w:rsidP="00E042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408C00" w14:textId="7F1C261F" w:rsidR="00E0428A" w:rsidRPr="00E0428A" w:rsidRDefault="00E0428A" w:rsidP="00E042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выбор из трёх вариантов — это не дело вкуса. Каждая диаграмма имеет свою специализацию и показывает определенные виды отношений между величинами. Если вы открывали раздел с диаграммами в </w:t>
      </w:r>
      <w:proofErr w:type="spellStart"/>
      <w:r w:rsidRPr="00E0428A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E04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наверняка замечали, что программа сама </w:t>
      </w:r>
      <w:r w:rsidRPr="00E042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рекомендует к вашему набору данных определенные типы диаграмм. К каждому типу дано пояснение, для чего он используется.</w:t>
      </w:r>
    </w:p>
    <w:p w14:paraId="2BB8B0AD" w14:textId="77777777" w:rsidR="00E0428A" w:rsidRDefault="00E0428A" w:rsidP="00E042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47C67A" w14:textId="675EB197" w:rsidR="00E0428A" w:rsidRDefault="00E0428A" w:rsidP="00E042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28A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Справочной информации много, и не всегда есть время читать описания, чтобы выбрать подходящий тип диаграммы. Поэтому давайте остановимся на трёх основных, а в процессе работы вы разберётесь и в их вариациях.</w:t>
      </w:r>
    </w:p>
    <w:p w14:paraId="36CFD868" w14:textId="0B6F0F4C" w:rsidR="00E0428A" w:rsidRDefault="00E0428A" w:rsidP="00E042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AA904E" w14:textId="77777777" w:rsidR="00E0428A" w:rsidRPr="00E0428A" w:rsidRDefault="00E0428A" w:rsidP="00E042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95EE25" w14:textId="5EADCC7F" w:rsidR="00E0428A" w:rsidRDefault="00E0428A" w:rsidP="00E042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 диаграммы лучше начинать с вопроса: </w:t>
      </w:r>
    </w:p>
    <w:p w14:paraId="4C8AFF40" w14:textId="77777777" w:rsidR="00E0428A" w:rsidRPr="00E0428A" w:rsidRDefault="00E0428A" w:rsidP="00E042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DDC148" w14:textId="306ED4EE" w:rsidR="00E0428A" w:rsidRDefault="00E0428A" w:rsidP="00E042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Какое отношение между величинами или, говоря иначе, какую историю вы хотите показать и рассказать? </w:t>
      </w:r>
    </w:p>
    <w:p w14:paraId="26EB8B13" w14:textId="35431EDC" w:rsidR="00E0428A" w:rsidRDefault="00E0428A" w:rsidP="00E042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03B848" w14:textId="77777777" w:rsidR="00E0428A" w:rsidRPr="00E0428A" w:rsidRDefault="00E0428A" w:rsidP="00E042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4CB7B4" w14:textId="77777777" w:rsidR="00E0428A" w:rsidRPr="00E0428A" w:rsidRDefault="00E0428A" w:rsidP="00E042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28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большинства историй хватит стандартного набора из трёх типов диаграмм:</w:t>
      </w:r>
    </w:p>
    <w:p w14:paraId="63305858" w14:textId="77777777" w:rsidR="00E0428A" w:rsidRPr="00E0428A" w:rsidRDefault="00E0428A" w:rsidP="00E0428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28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графики,</w:t>
      </w:r>
    </w:p>
    <w:p w14:paraId="50BA0DA5" w14:textId="77777777" w:rsidR="00E0428A" w:rsidRPr="00E0428A" w:rsidRDefault="00E0428A" w:rsidP="00E0428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28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столбчатые,</w:t>
      </w:r>
    </w:p>
    <w:p w14:paraId="0CAA5F71" w14:textId="77777777" w:rsidR="00E0428A" w:rsidRPr="00E0428A" w:rsidRDefault="00E0428A" w:rsidP="00E0428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28A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круговые.</w:t>
      </w:r>
    </w:p>
    <w:p w14:paraId="3100ECA5" w14:textId="08C1A49C" w:rsidR="00E0428A" w:rsidRDefault="00E0428A"/>
    <w:p w14:paraId="07D4B14B" w14:textId="12626D15" w:rsidR="00E0428A" w:rsidRDefault="00E0428A" w:rsidP="00E0428A">
      <w:pPr>
        <w:jc w:val="right"/>
      </w:pPr>
      <w:r w:rsidRPr="00E0428A">
        <w:t>Разобрать каждый тип.</w:t>
      </w:r>
    </w:p>
    <w:p w14:paraId="64FF82BD" w14:textId="39476AC5" w:rsidR="00E0428A" w:rsidRDefault="00E0428A"/>
    <w:p w14:paraId="03D7E6CE" w14:textId="0CBE1B25" w:rsidR="00E0428A" w:rsidRDefault="00E0428A"/>
    <w:p w14:paraId="270BE491" w14:textId="77777777" w:rsidR="00E0428A" w:rsidRDefault="00E0428A" w:rsidP="00E0428A">
      <w:pPr>
        <w:pStyle w:val="2"/>
      </w:pPr>
      <w:r>
        <w:t>График</w:t>
      </w:r>
    </w:p>
    <w:p w14:paraId="0E4C5A5B" w14:textId="36D972CE" w:rsidR="00E0428A" w:rsidRDefault="00E0428A" w:rsidP="00E0428A">
      <w:r>
        <w:t>Если в школе на уроках математики вы сами строили графики функций, то в электронных таблицах графики строит программа. Вы лишь задаёте диапазон данных и меняете параметры.</w:t>
      </w:r>
    </w:p>
    <w:p w14:paraId="4F1624EC" w14:textId="77777777" w:rsidR="006458B7" w:rsidRDefault="006458B7" w:rsidP="00E0428A"/>
    <w:p w14:paraId="22331A12" w14:textId="1F9354A4" w:rsidR="00E0428A" w:rsidRDefault="00E0428A" w:rsidP="00E0428A">
      <w:r>
        <w:t>График — визуальное отображение данных, демонстрирующее их количественное состояние, развитие, соотношение или взаимосвязь.</w:t>
      </w:r>
    </w:p>
    <w:p w14:paraId="7222E86C" w14:textId="77777777" w:rsidR="006458B7" w:rsidRDefault="006458B7" w:rsidP="00E0428A"/>
    <w:p w14:paraId="1D7BE32E" w14:textId="77777777" w:rsidR="00E0428A" w:rsidRDefault="00E0428A" w:rsidP="00E0428A">
      <w:r>
        <w:t>Для примера посмотрите на график выручки вашего салона за три года:</w:t>
      </w:r>
    </w:p>
    <w:p w14:paraId="34C72FDB" w14:textId="33C7E844" w:rsidR="00E0428A" w:rsidRDefault="00E0428A" w:rsidP="00E0428A">
      <w:r>
        <w:rPr>
          <w:noProof/>
        </w:rPr>
        <w:lastRenderedPageBreak/>
        <w:drawing>
          <wp:inline distT="0" distB="0" distL="0" distR="0" wp14:anchorId="12F9A462" wp14:editId="0ABA9A8E">
            <wp:extent cx="5940425" cy="3358515"/>
            <wp:effectExtent l="0" t="0" r="3175" b="0"/>
            <wp:docPr id="11" name="Рисунок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3BDB9" w14:textId="77777777" w:rsidR="00E0428A" w:rsidRDefault="00E0428A" w:rsidP="00E0428A">
      <w:r>
        <w:t>По такому графику можно прочитать:</w:t>
      </w:r>
    </w:p>
    <w:p w14:paraId="511241E4" w14:textId="77777777" w:rsidR="00E0428A" w:rsidRDefault="00E0428A" w:rsidP="00E0428A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Общую тенденцию изменений. Линия стремится вверх, значит, наблюдается рост.</w:t>
      </w:r>
    </w:p>
    <w:p w14:paraId="44769FF2" w14:textId="77777777" w:rsidR="00E0428A" w:rsidRDefault="00E0428A" w:rsidP="00E0428A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Характер изменений. Рост нелинейный: были месяцы как роста, так и спада.</w:t>
      </w:r>
    </w:p>
    <w:p w14:paraId="15E2D1C5" w14:textId="77777777" w:rsidR="00E0428A" w:rsidRDefault="00E0428A" w:rsidP="00E0428A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 xml:space="preserve">Объём изменений. В данном случае выручка заметно выросла: с 1,352,044 в январе 2021 года до 13,065,496 в декабре 2023 — </w:t>
      </w:r>
      <w:proofErr w:type="gramStart"/>
      <w:r>
        <w:t>больше</w:t>
      </w:r>
      <w:proofErr w:type="gramEnd"/>
      <w:r>
        <w:t xml:space="preserve"> чем в 9 раз. Но чтобы читатели пришли к этому выводу, нужно помочь им обратить внимание на точки начала и конца.</w:t>
      </w:r>
    </w:p>
    <w:p w14:paraId="399637A7" w14:textId="77777777" w:rsidR="00E0428A" w:rsidRDefault="00E0428A" w:rsidP="00E0428A">
      <w:pPr>
        <w:spacing w:after="0"/>
      </w:pPr>
      <w:r>
        <w:t>Иногда на график наносят линию тренда. Так проще заметить рост или падение и сделать выводы.</w:t>
      </w:r>
    </w:p>
    <w:p w14:paraId="44537628" w14:textId="77777777" w:rsidR="006458B7" w:rsidRDefault="006458B7" w:rsidP="00E0428A"/>
    <w:p w14:paraId="52E1C747" w14:textId="50E8B219" w:rsidR="00E0428A" w:rsidRDefault="00E0428A" w:rsidP="00E0428A">
      <w:r>
        <w:t>Линия тренда — это графическое изображение функции, усредняющей значения анализируемого показателя.</w:t>
      </w:r>
    </w:p>
    <w:p w14:paraId="0A05538F" w14:textId="77777777" w:rsidR="006458B7" w:rsidRDefault="006458B7" w:rsidP="00E0428A"/>
    <w:p w14:paraId="3AA6BED1" w14:textId="77777777" w:rsidR="00E0428A" w:rsidRDefault="00E0428A" w:rsidP="00E0428A">
      <w:r>
        <w:t>Она может быть линейной, логарифмической, экспоненциальной, степенной. На графике ниже изображена линейная линия тренда.</w:t>
      </w:r>
    </w:p>
    <w:p w14:paraId="29F33177" w14:textId="09634CB3" w:rsidR="00E0428A" w:rsidRDefault="00E0428A" w:rsidP="00E0428A">
      <w:r>
        <w:rPr>
          <w:noProof/>
        </w:rPr>
        <w:lastRenderedPageBreak/>
        <w:drawing>
          <wp:inline distT="0" distB="0" distL="0" distR="0" wp14:anchorId="0E23F4D5" wp14:editId="534E6B74">
            <wp:extent cx="5940425" cy="3358515"/>
            <wp:effectExtent l="0" t="0" r="3175" b="0"/>
            <wp:docPr id="10" name="Рисунок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227E6" w14:textId="77777777" w:rsidR="006458B7" w:rsidRDefault="006458B7" w:rsidP="00E0428A"/>
    <w:p w14:paraId="71BD7E64" w14:textId="77777777" w:rsidR="00E0428A" w:rsidRDefault="00E0428A" w:rsidP="00E0428A">
      <w:pPr>
        <w:pStyle w:val="3"/>
      </w:pPr>
      <w:r>
        <w:t>Масштаб и сопоставимые величины</w:t>
      </w:r>
    </w:p>
    <w:p w14:paraId="0DA6AC35" w14:textId="39417739" w:rsidR="00E0428A" w:rsidRDefault="00E0428A" w:rsidP="00E0428A">
      <w:r>
        <w:t>Если взять два параметра, разница значений между которыми сильно превосходит величину одного из них, масштаб графика подстраивается под самое большое значение. И в этом масштабе не видна динамика параметра с меньшими значениями.</w:t>
      </w:r>
    </w:p>
    <w:p w14:paraId="1F87A94A" w14:textId="77777777" w:rsidR="006458B7" w:rsidRDefault="006458B7" w:rsidP="00E0428A"/>
    <w:p w14:paraId="4E2913B1" w14:textId="77777777" w:rsidR="00E0428A" w:rsidRDefault="00E0428A" w:rsidP="00E0428A">
      <w:r>
        <w:t>Например, вот как выглядит график расходов на закупку резинок для волос:</w:t>
      </w:r>
    </w:p>
    <w:p w14:paraId="18E54E1C" w14:textId="204CEDF4" w:rsidR="00E0428A" w:rsidRDefault="00E0428A" w:rsidP="00E0428A">
      <w:r>
        <w:rPr>
          <w:noProof/>
        </w:rPr>
        <w:drawing>
          <wp:inline distT="0" distB="0" distL="0" distR="0" wp14:anchorId="14744FD2" wp14:editId="166448E3">
            <wp:extent cx="5940425" cy="3358515"/>
            <wp:effectExtent l="0" t="0" r="3175" b="0"/>
            <wp:docPr id="9" name="Рисунок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255B9" w14:textId="68313331" w:rsidR="00E0428A" w:rsidRPr="009D246B" w:rsidRDefault="00E0428A" w:rsidP="009D246B">
      <w:pPr>
        <w:jc w:val="center"/>
        <w:rPr>
          <w:sz w:val="20"/>
        </w:rPr>
      </w:pPr>
      <w:r w:rsidRPr="009D246B">
        <w:rPr>
          <w:rStyle w:val="a3"/>
          <w:sz w:val="20"/>
        </w:rPr>
        <w:t>Обратите внимание, что на графике показаны отрицательные числа.</w:t>
      </w:r>
    </w:p>
    <w:p w14:paraId="1AEEABAE" w14:textId="77777777" w:rsidR="000E1080" w:rsidRDefault="000E1080" w:rsidP="00E0428A"/>
    <w:p w14:paraId="7ECF73F8" w14:textId="3512525E" w:rsidR="00E0428A" w:rsidRDefault="00E0428A" w:rsidP="00E0428A">
      <w:r>
        <w:lastRenderedPageBreak/>
        <w:t>По нему можно сделать вывод, что расходы растут. А теперь добавим на тот же график динамику общей суммы расходов на закупку товаров. Сравните:</w:t>
      </w:r>
    </w:p>
    <w:p w14:paraId="77A0E228" w14:textId="73A4E937" w:rsidR="00E0428A" w:rsidRDefault="00E0428A" w:rsidP="00E0428A">
      <w:r>
        <w:rPr>
          <w:noProof/>
        </w:rPr>
        <w:drawing>
          <wp:inline distT="0" distB="0" distL="0" distR="0" wp14:anchorId="4D26E6DB" wp14:editId="0358759E">
            <wp:extent cx="5940425" cy="3358515"/>
            <wp:effectExtent l="0" t="0" r="3175" b="0"/>
            <wp:docPr id="8" name="Рисунок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11C7A" w14:textId="77777777" w:rsidR="00E0428A" w:rsidRDefault="00E0428A" w:rsidP="00E0428A">
      <w:r>
        <w:t>Что происходит с расходами на резинки — уже непонятно. Общие траты салона в месяц могут достигать миллионов, а на резинки уходит несколько тысяч. Добавление несопоставимых показателей на один график приводит к тому, что один из них перестаёт читаться.</w:t>
      </w:r>
    </w:p>
    <w:p w14:paraId="157E6F95" w14:textId="77777777" w:rsidR="00E0428A" w:rsidRDefault="00E0428A" w:rsidP="00E0428A">
      <w:r>
        <w:t>А если числа сопоставимы, то есть имеют близкие порядки, то такие данные легко сравнить визуально. Например, посмотрите на график динамики продаж разных видов услуг:</w:t>
      </w:r>
    </w:p>
    <w:p w14:paraId="2E8B52F7" w14:textId="28685082" w:rsidR="00E0428A" w:rsidRDefault="00E0428A" w:rsidP="00E0428A">
      <w:r>
        <w:rPr>
          <w:noProof/>
        </w:rPr>
        <w:drawing>
          <wp:inline distT="0" distB="0" distL="0" distR="0" wp14:anchorId="687348E8" wp14:editId="28498B0E">
            <wp:extent cx="5940425" cy="3358515"/>
            <wp:effectExtent l="0" t="0" r="3175" b="0"/>
            <wp:docPr id="7" name="Рисунок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E5C67" w14:textId="77777777" w:rsidR="000E1080" w:rsidRDefault="000E1080" w:rsidP="00E0428A"/>
    <w:p w14:paraId="31FA8B2C" w14:textId="513CE948" w:rsidR="00E0428A" w:rsidRDefault="00E0428A" w:rsidP="00E0428A">
      <w:r>
        <w:t>Итак, главное предназначение графиков — показать, как с течением времени (или ростом другого параметра) изменяются:</w:t>
      </w:r>
    </w:p>
    <w:p w14:paraId="73B9EEB9" w14:textId="77777777" w:rsidR="00E0428A" w:rsidRDefault="00E0428A" w:rsidP="00E0428A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lastRenderedPageBreak/>
        <w:t>один показатель: рост заболеваемости, динамика продаж, курс валют;</w:t>
      </w:r>
    </w:p>
    <w:p w14:paraId="3F0823F2" w14:textId="0FBBAED1" w:rsidR="00E0428A" w:rsidRDefault="00E0428A" w:rsidP="00E0428A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>несколько сопоставимых величин: динамика продаж продуктов, рост населения разных районов города, результаты работ разных сотрудников одного отдела.</w:t>
      </w:r>
    </w:p>
    <w:p w14:paraId="2E2E41C6" w14:textId="77777777" w:rsidR="000E1080" w:rsidRDefault="000E1080" w:rsidP="000E1080">
      <w:pPr>
        <w:spacing w:before="100" w:beforeAutospacing="1" w:after="100" w:afterAutospacing="1" w:line="240" w:lineRule="auto"/>
      </w:pPr>
    </w:p>
    <w:p w14:paraId="3657D4C1" w14:textId="77777777" w:rsidR="00E0428A" w:rsidRDefault="00E0428A" w:rsidP="00E0428A">
      <w:pPr>
        <w:pStyle w:val="2"/>
      </w:pPr>
      <w:r>
        <w:t>Столбчатые диаграммы</w:t>
      </w:r>
    </w:p>
    <w:p w14:paraId="6289C1C9" w14:textId="3F9E0519" w:rsidR="00E0428A" w:rsidRDefault="00E0428A" w:rsidP="00E0428A">
      <w:r>
        <w:t>Специализация столбчатых диаграмм — сравнение дискретных величин. Дискретные — значит прерывистые, в отличие от графика, где изменение параметров может быть плавным и непрерывным.</w:t>
      </w:r>
    </w:p>
    <w:p w14:paraId="2C366474" w14:textId="77777777" w:rsidR="000E1080" w:rsidRDefault="000E1080" w:rsidP="00E0428A"/>
    <w:p w14:paraId="59DC1568" w14:textId="3DB87DD9" w:rsidR="00E0428A" w:rsidRDefault="00E0428A" w:rsidP="00E0428A">
      <w:r>
        <w:t>Столбчатые диаграммы состоят из прямоугольников одинаковой ширины, длина или высота которых соразмерна параметрам, которые надо сравнить или проанализировать.</w:t>
      </w:r>
    </w:p>
    <w:p w14:paraId="69C0C126" w14:textId="77777777" w:rsidR="000E1080" w:rsidRDefault="000E1080" w:rsidP="00E0428A"/>
    <w:p w14:paraId="6B2E2B5E" w14:textId="77777777" w:rsidR="00E0428A" w:rsidRDefault="00E0428A" w:rsidP="00E0428A">
      <w:r>
        <w:t>Если данные сравниваются по времени, лучше располагать соответствующие столбики по порядку вдоль горизонтальной оси. Тогда интуитивно понятно: показатели слева — раньше, справа — позже.</w:t>
      </w:r>
    </w:p>
    <w:p w14:paraId="6542A743" w14:textId="77777777" w:rsidR="00E0428A" w:rsidRDefault="00E0428A" w:rsidP="00E0428A">
      <w:r>
        <w:t>Например, так может выглядеть диаграмма доходов за разные типы услуг в первом квартале года:</w:t>
      </w:r>
    </w:p>
    <w:p w14:paraId="4917A7C1" w14:textId="0F162788" w:rsidR="00E0428A" w:rsidRDefault="00E0428A" w:rsidP="00E0428A">
      <w:r>
        <w:rPr>
          <w:noProof/>
        </w:rPr>
        <w:drawing>
          <wp:inline distT="0" distB="0" distL="0" distR="0" wp14:anchorId="29C0D4F5" wp14:editId="763CA1C0">
            <wp:extent cx="5940425" cy="3358515"/>
            <wp:effectExtent l="0" t="0" r="3175" b="0"/>
            <wp:docPr id="6" name="Рисунок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B7EF7" w14:textId="77777777" w:rsidR="00E0428A" w:rsidRPr="000E1080" w:rsidRDefault="00E0428A" w:rsidP="000E1080">
      <w:pPr>
        <w:jc w:val="center"/>
        <w:rPr>
          <w:sz w:val="20"/>
        </w:rPr>
      </w:pPr>
      <w:r w:rsidRPr="000E1080">
        <w:rPr>
          <w:rStyle w:val="a3"/>
          <w:sz w:val="20"/>
        </w:rPr>
        <w:t>Диаграмма 1</w:t>
      </w:r>
    </w:p>
    <w:p w14:paraId="0D015270" w14:textId="77777777" w:rsidR="000E1080" w:rsidRDefault="000E1080" w:rsidP="00E0428A"/>
    <w:p w14:paraId="21929A21" w14:textId="22BECE69" w:rsidR="00E0428A" w:rsidRDefault="00E0428A" w:rsidP="00E0428A">
      <w:r>
        <w:t>Глядя на неё, вы можете сравнить доходы за разные типы услуг и сделать выводы. Например, предположить: в следующем квартале надо продвигать услугу «Стрижка и укладка», чтобы рост доходов по этой категории был сопоставим с ростом доходов за «Обычную стрижку» и «Стрижку старшего мастера».</w:t>
      </w:r>
    </w:p>
    <w:p w14:paraId="102FBA02" w14:textId="77777777" w:rsidR="00E0428A" w:rsidRDefault="00E0428A" w:rsidP="00E0428A">
      <w:r>
        <w:t xml:space="preserve">Благодаря столбчатым диаграммам можно сравнить данные по временным промежуткам, которые идут не подряд. Например, чтобы построить планы на 37-й месяц (январь 2024 года) в </w:t>
      </w:r>
      <w:r>
        <w:lastRenderedPageBreak/>
        <w:t>условиях, когда в доходах наблюдается сезонность, имеет смысл отображать на диаграмме январские показатели разных лет и среднегодовые показатели:</w:t>
      </w:r>
    </w:p>
    <w:p w14:paraId="11FFA649" w14:textId="440DA77A" w:rsidR="00E0428A" w:rsidRDefault="00E0428A" w:rsidP="00E0428A">
      <w:r>
        <w:rPr>
          <w:noProof/>
        </w:rPr>
        <w:drawing>
          <wp:inline distT="0" distB="0" distL="0" distR="0" wp14:anchorId="65B68B53" wp14:editId="047628F3">
            <wp:extent cx="5940425" cy="3358515"/>
            <wp:effectExtent l="0" t="0" r="3175" b="0"/>
            <wp:docPr id="5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B03E8" w14:textId="77777777" w:rsidR="00E0428A" w:rsidRPr="000E1080" w:rsidRDefault="00E0428A" w:rsidP="000E1080">
      <w:pPr>
        <w:jc w:val="center"/>
        <w:rPr>
          <w:sz w:val="20"/>
        </w:rPr>
      </w:pPr>
      <w:r w:rsidRPr="000E1080">
        <w:rPr>
          <w:rStyle w:val="a3"/>
          <w:sz w:val="20"/>
        </w:rPr>
        <w:t>Диаграмма 2</w:t>
      </w:r>
    </w:p>
    <w:p w14:paraId="31E45505" w14:textId="77777777" w:rsidR="000E1080" w:rsidRDefault="000E1080" w:rsidP="00E0428A"/>
    <w:p w14:paraId="30F19667" w14:textId="1F9E6262" w:rsidR="00E0428A" w:rsidRDefault="00E0428A" w:rsidP="00E0428A">
      <w:r>
        <w:t>Благодаря такому расположению можно сделать вывод, что от января 2024 года не следует ожидать сверхдоходов: по этой выборке январские доходы меньше среднегодовых. Но, с другой стороны, среди январских доходов прослеживается рост, поэтому надо стремиться его поддерживать.</w:t>
      </w:r>
    </w:p>
    <w:p w14:paraId="1A30FA9B" w14:textId="77777777" w:rsidR="000E1080" w:rsidRDefault="000E1080" w:rsidP="00E0428A"/>
    <w:p w14:paraId="3F23ACF5" w14:textId="77777777" w:rsidR="00E0428A" w:rsidRDefault="00E0428A" w:rsidP="00E0428A">
      <w:pPr>
        <w:pStyle w:val="3"/>
      </w:pPr>
      <w:r>
        <w:t>Столбчатая диаграмма с накоплением</w:t>
      </w:r>
    </w:p>
    <w:p w14:paraId="56AF0E0A" w14:textId="77777777" w:rsidR="00E0428A" w:rsidRDefault="00E0428A" w:rsidP="00E0428A">
      <w:r>
        <w:t>В первой столбчатой диаграмме три столбика обозначают части одного целого — услуг, которые предоставляет ваш салон. Поэтому данные за каждый период времени можно объединить и построить столбчатую диаграмму с накоплением:</w:t>
      </w:r>
    </w:p>
    <w:p w14:paraId="742417A8" w14:textId="17F34F26" w:rsidR="00E0428A" w:rsidRDefault="000E1080">
      <w:r>
        <w:rPr>
          <w:noProof/>
        </w:rPr>
        <w:lastRenderedPageBreak/>
        <w:drawing>
          <wp:inline distT="0" distB="0" distL="0" distR="0" wp14:anchorId="2F08D196" wp14:editId="6342E25F">
            <wp:extent cx="5940425" cy="3962400"/>
            <wp:effectExtent l="0" t="0" r="3175" b="0"/>
            <wp:docPr id="12" name="Рисунок 12" descr="https://pictures.s3.yandex.net/resources/gallery2_3.2.11_2880_1635996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ictures.s3.yandex.net/resources/gallery2_3.2.11_2880_163599638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02936" w14:textId="6B87B9D7" w:rsidR="000E1080" w:rsidRPr="000E1080" w:rsidRDefault="000E1080" w:rsidP="000E1080">
      <w:pPr>
        <w:jc w:val="center"/>
        <w:rPr>
          <w:sz w:val="20"/>
        </w:rPr>
      </w:pPr>
      <w:r w:rsidRPr="000E1080">
        <w:rPr>
          <w:sz w:val="20"/>
        </w:rPr>
        <w:t>Столбчатая диаграмма с накоплением.</w:t>
      </w:r>
    </w:p>
    <w:p w14:paraId="50F1607F" w14:textId="570FB77C" w:rsidR="000E1080" w:rsidRDefault="000E1080"/>
    <w:p w14:paraId="10FEF79A" w14:textId="57B8D8E1" w:rsidR="000E1080" w:rsidRDefault="00874365">
      <w:r>
        <w:rPr>
          <w:noProof/>
        </w:rPr>
        <w:drawing>
          <wp:inline distT="0" distB="0" distL="0" distR="0" wp14:anchorId="31552D3D" wp14:editId="07FB88B9">
            <wp:extent cx="5940425" cy="3962400"/>
            <wp:effectExtent l="0" t="0" r="3175" b="0"/>
            <wp:docPr id="13" name="Рисунок 13" descr="https://pictures.s3.yandex.net/resources/gallery2_3.2.9_2880_1635996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ictures.s3.yandex.net/resources/gallery2_3.2.9_2880_163599639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50800" w14:textId="23FA01C7" w:rsidR="00874365" w:rsidRPr="00874365" w:rsidRDefault="00874365" w:rsidP="00874365">
      <w:pPr>
        <w:jc w:val="center"/>
        <w:rPr>
          <w:sz w:val="20"/>
        </w:rPr>
      </w:pPr>
      <w:r w:rsidRPr="00874365">
        <w:rPr>
          <w:sz w:val="20"/>
        </w:rPr>
        <w:t>Те же самые данные без накопления.</w:t>
      </w:r>
    </w:p>
    <w:p w14:paraId="492305FC" w14:textId="5FA97474" w:rsidR="00874365" w:rsidRDefault="00874365"/>
    <w:p w14:paraId="4CE63F20" w14:textId="70385568" w:rsidR="00D4705E" w:rsidRDefault="00D4705E" w:rsidP="00D4705E">
      <w:r>
        <w:lastRenderedPageBreak/>
        <w:t xml:space="preserve">Благодаря накоплению можно сравнивать не только разные показатели, но и их сумму. </w:t>
      </w:r>
    </w:p>
    <w:p w14:paraId="3C315770" w14:textId="77777777" w:rsidR="00D4705E" w:rsidRDefault="00D4705E" w:rsidP="00D4705E"/>
    <w:p w14:paraId="38109AD2" w14:textId="77777777" w:rsidR="00D4705E" w:rsidRDefault="00D4705E" w:rsidP="00D4705E">
      <w:pPr>
        <w:pStyle w:val="3"/>
      </w:pPr>
      <w:r>
        <w:t>Столбики превращаются в линии</w:t>
      </w:r>
    </w:p>
    <w:p w14:paraId="70104F37" w14:textId="77777777" w:rsidR="00D4705E" w:rsidRDefault="00D4705E" w:rsidP="00D4705E">
      <w:r>
        <w:t>Иногда логичнее расположить столбики горизонтально. Например, когда нет сравнения по времени: на диаграмме ниже по вертикальной оси отложены разные услуги, а длина линии зависит от размера дохода.</w:t>
      </w:r>
    </w:p>
    <w:p w14:paraId="3CBBE485" w14:textId="227EA979" w:rsidR="00D4705E" w:rsidRDefault="00D4705E" w:rsidP="00D4705E">
      <w:r>
        <w:rPr>
          <w:noProof/>
        </w:rPr>
        <w:drawing>
          <wp:inline distT="0" distB="0" distL="0" distR="0" wp14:anchorId="487E5F7E" wp14:editId="7B8117E5">
            <wp:extent cx="5940425" cy="3362960"/>
            <wp:effectExtent l="0" t="0" r="3175" b="8890"/>
            <wp:docPr id="18" name="Рисунок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0A081" w14:textId="77777777" w:rsidR="00D4705E" w:rsidRDefault="00D4705E" w:rsidP="00D4705E"/>
    <w:p w14:paraId="0F3A9FC1" w14:textId="4BF449D0" w:rsidR="00D4705E" w:rsidRDefault="00D4705E" w:rsidP="00D4705E">
      <w:r>
        <w:t>Причём желательно размещать показатели от максимального к минимальному, чтобы легче было сравнивать. Так при взгляде на диаграмму сразу видно, какая категория на каком месте находится:</w:t>
      </w:r>
    </w:p>
    <w:p w14:paraId="570F75FF" w14:textId="6BF4A6FA" w:rsidR="00D4705E" w:rsidRDefault="00D4705E" w:rsidP="00D4705E">
      <w:r>
        <w:rPr>
          <w:noProof/>
        </w:rPr>
        <w:drawing>
          <wp:inline distT="0" distB="0" distL="0" distR="0" wp14:anchorId="33224B0D" wp14:editId="75EBA3B7">
            <wp:extent cx="5940425" cy="3362960"/>
            <wp:effectExtent l="0" t="0" r="3175" b="8890"/>
            <wp:docPr id="17" name="Рисунок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C4891" w14:textId="77777777" w:rsidR="00D4705E" w:rsidRDefault="00D4705E" w:rsidP="00D4705E"/>
    <w:p w14:paraId="072E8B09" w14:textId="79DA5CEF" w:rsidR="00D4705E" w:rsidRDefault="00D4705E" w:rsidP="00D4705E">
      <w:r>
        <w:t xml:space="preserve">Итак, столбиковые диаграммы уместно использовать для сравнения: </w:t>
      </w:r>
    </w:p>
    <w:p w14:paraId="1F98921E" w14:textId="77777777" w:rsidR="00D4705E" w:rsidRDefault="00D4705E" w:rsidP="00D4705E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>дискретных данных по одним и тем же отрезкам времени;</w:t>
      </w:r>
    </w:p>
    <w:p w14:paraId="3B2A4511" w14:textId="77777777" w:rsidR="00D4705E" w:rsidRDefault="00D4705E" w:rsidP="00D4705E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>данных по временным промежуткам, идущим не подряд: например, по одному и тому же месяцу в разные годы;</w:t>
      </w:r>
    </w:p>
    <w:p w14:paraId="5FA8718B" w14:textId="42E8B360" w:rsidR="00D4705E" w:rsidRDefault="00D4705E" w:rsidP="00D4705E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>разных показателей в один момент: доходы от различных товаров, прибыль компаний, выработка часов каждого сотрудника.</w:t>
      </w:r>
    </w:p>
    <w:p w14:paraId="74363566" w14:textId="77777777" w:rsidR="00D4705E" w:rsidRDefault="00D4705E" w:rsidP="00D4705E">
      <w:pPr>
        <w:spacing w:before="100" w:beforeAutospacing="1" w:after="100" w:afterAutospacing="1" w:line="240" w:lineRule="auto"/>
      </w:pPr>
    </w:p>
    <w:p w14:paraId="5C18CF90" w14:textId="77777777" w:rsidR="00D4705E" w:rsidRDefault="00D4705E" w:rsidP="00D4705E">
      <w:pPr>
        <w:pStyle w:val="2"/>
      </w:pPr>
      <w:r>
        <w:t>Круговые диаграммы</w:t>
      </w:r>
    </w:p>
    <w:p w14:paraId="3EDFC0FF" w14:textId="5EAB8DDA" w:rsidR="00D4705E" w:rsidRDefault="00D4705E" w:rsidP="00D4705E">
      <w:r>
        <w:t>Наконец, третий популярный тип диаграмм — круговые, или секторные. Их используют, чтобы показать соотношение частей одного целого. При этом сумма всех частей принимается за 100%.</w:t>
      </w:r>
    </w:p>
    <w:p w14:paraId="766DD183" w14:textId="77777777" w:rsidR="00D4705E" w:rsidRDefault="00D4705E" w:rsidP="00D4705E"/>
    <w:p w14:paraId="28FBCFE1" w14:textId="6E0B8F50" w:rsidR="00D4705E" w:rsidRDefault="00D4705E" w:rsidP="00D4705E">
      <w:r>
        <w:t xml:space="preserve">В круговых диаграммах каждой выделенной строке таблицы соответствует свой сектор. </w:t>
      </w:r>
    </w:p>
    <w:p w14:paraId="4C85F2A9" w14:textId="77777777" w:rsidR="00D4705E" w:rsidRDefault="00D4705E" w:rsidP="00D4705E"/>
    <w:p w14:paraId="5F62AB06" w14:textId="77777777" w:rsidR="00D4705E" w:rsidRDefault="00D4705E" w:rsidP="00D4705E">
      <w:r>
        <w:t>На примере салона для кудрявых круговая диаграмма поможет изобразить соотношение расходов в конкретный момент времени:</w:t>
      </w:r>
    </w:p>
    <w:p w14:paraId="6747FF89" w14:textId="56E0D6C5" w:rsidR="00D4705E" w:rsidRDefault="00D4705E" w:rsidP="00D4705E">
      <w:r>
        <w:rPr>
          <w:noProof/>
        </w:rPr>
        <w:drawing>
          <wp:inline distT="0" distB="0" distL="0" distR="0" wp14:anchorId="45A6093D" wp14:editId="7C4DFC9C">
            <wp:extent cx="5940425" cy="3362960"/>
            <wp:effectExtent l="0" t="0" r="3175" b="8890"/>
            <wp:docPr id="16" name="Рисунок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31C5C" w14:textId="77777777" w:rsidR="00D4705E" w:rsidRDefault="00D4705E" w:rsidP="00D4705E">
      <w:r>
        <w:t xml:space="preserve">На такой диаграмме сразу видно: </w:t>
      </w:r>
    </w:p>
    <w:p w14:paraId="6E03DD58" w14:textId="77777777" w:rsidR="00D4705E" w:rsidRDefault="00D4705E" w:rsidP="00D4705E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t>самые крупные и незначительные расходы;</w:t>
      </w:r>
    </w:p>
    <w:p w14:paraId="254F76B3" w14:textId="77777777" w:rsidR="00D4705E" w:rsidRDefault="00D4705E" w:rsidP="00D4705E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t>долю, которую составляет тот или иной тип от всех расходов;</w:t>
      </w:r>
    </w:p>
    <w:p w14:paraId="74898312" w14:textId="77777777" w:rsidR="00D4705E" w:rsidRDefault="00D4705E" w:rsidP="00D4705E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t>соотношение долей разных расходов друг с другом.</w:t>
      </w:r>
    </w:p>
    <w:p w14:paraId="5A7645C5" w14:textId="77777777" w:rsidR="00D4705E" w:rsidRDefault="00D4705E" w:rsidP="00D4705E">
      <w:pPr>
        <w:spacing w:after="0"/>
      </w:pPr>
      <w:r>
        <w:t>С круговыми диаграммами надо быть осторожными: они нужны только для визуализации отношения частей к одному целому. Например, соотношение расходов одной категории, зарплаты сотрудников одного отдела, распределение по индустриям ВВП страны.</w:t>
      </w:r>
    </w:p>
    <w:p w14:paraId="065F76B4" w14:textId="77777777" w:rsidR="00D4705E" w:rsidRDefault="00D4705E" w:rsidP="00D4705E">
      <w:r>
        <w:lastRenderedPageBreak/>
        <w:t>Круговые диаграммы нежелательно использовать для задач сравнения. Если нужно сравнить несколько множеств, стоит обратиться к столбчатым диаграммам. Например, покажем соотношения расходов за три года:</w:t>
      </w:r>
    </w:p>
    <w:p w14:paraId="17598C98" w14:textId="6F579D58" w:rsidR="00D4705E" w:rsidRDefault="00D4705E" w:rsidP="00D4705E">
      <w:r>
        <w:rPr>
          <w:noProof/>
        </w:rPr>
        <w:drawing>
          <wp:inline distT="0" distB="0" distL="0" distR="0" wp14:anchorId="0DBD48FF" wp14:editId="1B5A395E">
            <wp:extent cx="5940425" cy="3362960"/>
            <wp:effectExtent l="0" t="0" r="3175" b="8890"/>
            <wp:docPr id="15" name="Рисунок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35558" w14:textId="77777777" w:rsidR="00D4705E" w:rsidRDefault="00D4705E" w:rsidP="00D4705E">
      <w:r>
        <w:t>Это тоже столбчатая диаграмма с накоплением, только накопление здесь — это не сумма денег, а соотношение частей одного целого, взятого за 100%. Такая вариация называется нормированная столбчатая диаграмма.</w:t>
      </w:r>
    </w:p>
    <w:p w14:paraId="209DFEAA" w14:textId="77777777" w:rsidR="00D4705E" w:rsidRDefault="00D4705E" w:rsidP="00D4705E">
      <w:r>
        <w:t>Посмотрите на следующую круговую диаграмму и подумайте, почему она не подходит для визуализации доходов салона в 2021–2023 гг.</w:t>
      </w:r>
    </w:p>
    <w:p w14:paraId="683F9699" w14:textId="040D0F65" w:rsidR="00D4705E" w:rsidRDefault="00D4705E" w:rsidP="00D4705E">
      <w:r>
        <w:rPr>
          <w:noProof/>
        </w:rPr>
        <w:lastRenderedPageBreak/>
        <w:drawing>
          <wp:inline distT="0" distB="0" distL="0" distR="0" wp14:anchorId="31A61E54" wp14:editId="218B9CDA">
            <wp:extent cx="5940425" cy="4206240"/>
            <wp:effectExtent l="0" t="0" r="3175" b="3810"/>
            <wp:docPr id="14" name="Рисунок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5732A" w14:textId="376E8855" w:rsidR="00874365" w:rsidRDefault="00874365"/>
    <w:p w14:paraId="267106BD" w14:textId="0AC36E27" w:rsidR="005C5F3F" w:rsidRDefault="005C5F3F" w:rsidP="005C5F3F">
      <w:pPr>
        <w:jc w:val="right"/>
      </w:pPr>
      <w:r>
        <w:t>Узнать ответ</w:t>
      </w:r>
    </w:p>
    <w:p w14:paraId="066595F4" w14:textId="02366592" w:rsidR="005C5F3F" w:rsidRDefault="005C5F3F"/>
    <w:p w14:paraId="7BE340CA" w14:textId="583992C6" w:rsidR="005C5F3F" w:rsidRDefault="005C5F3F"/>
    <w:p w14:paraId="1DC73DFE" w14:textId="0182F93F" w:rsidR="005C5F3F" w:rsidRDefault="005C5F3F" w:rsidP="005C5F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F3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Бессмысленно сравнивать доходы по каждому году в таком виде, так как это не части одного целого. А вывод о том, что доходы растут, сложно сделать, глядя только на размеры секторов.</w:t>
      </w:r>
    </w:p>
    <w:p w14:paraId="18A0929F" w14:textId="6325A218" w:rsidR="005C5F3F" w:rsidRDefault="005C5F3F" w:rsidP="005C5F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C8713C" w14:textId="77777777" w:rsidR="005C5F3F" w:rsidRPr="005C5F3F" w:rsidRDefault="005C5F3F" w:rsidP="005C5F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A1E960" w14:textId="77777777" w:rsidR="005C5F3F" w:rsidRPr="005C5F3F" w:rsidRDefault="005C5F3F" w:rsidP="005C5F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F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Вспомните все типы диаграмм из урока и соедините их с подходящей специализацией. </w:t>
      </w:r>
    </w:p>
    <w:p w14:paraId="33C09D68" w14:textId="53B61104" w:rsidR="005C5F3F" w:rsidRDefault="005C5F3F" w:rsidP="005C5F3F">
      <w:pPr>
        <w:pStyle w:val="a5"/>
        <w:numPr>
          <w:ilvl w:val="0"/>
          <w:numId w:val="6"/>
        </w:numPr>
      </w:pPr>
      <w:r>
        <w:t>Сравнение</w:t>
      </w:r>
    </w:p>
    <w:p w14:paraId="0AB7B74C" w14:textId="0C959820" w:rsidR="005C5F3F" w:rsidRDefault="005C5F3F" w:rsidP="005C5F3F">
      <w:pPr>
        <w:pStyle w:val="a5"/>
        <w:numPr>
          <w:ilvl w:val="0"/>
          <w:numId w:val="6"/>
        </w:numPr>
      </w:pPr>
      <w:r w:rsidRPr="005C5F3F">
        <w:t>Соотношение частей</w:t>
      </w:r>
    </w:p>
    <w:p w14:paraId="61F9C064" w14:textId="1335F87A" w:rsidR="005C5F3F" w:rsidRDefault="005C5F3F" w:rsidP="005C5F3F">
      <w:pPr>
        <w:pStyle w:val="a5"/>
        <w:numPr>
          <w:ilvl w:val="0"/>
          <w:numId w:val="6"/>
        </w:numPr>
      </w:pPr>
      <w:r w:rsidRPr="005C5F3F">
        <w:t>Тенденция</w:t>
      </w:r>
    </w:p>
    <w:p w14:paraId="188A1CF1" w14:textId="50D829C2" w:rsidR="005C5F3F" w:rsidRDefault="005C5F3F" w:rsidP="005C5F3F">
      <w:pPr>
        <w:pStyle w:val="a5"/>
        <w:numPr>
          <w:ilvl w:val="0"/>
          <w:numId w:val="6"/>
        </w:numPr>
      </w:pPr>
      <w:r>
        <w:t>График</w:t>
      </w:r>
    </w:p>
    <w:p w14:paraId="0FC6DB0F" w14:textId="0F959276" w:rsidR="005C5F3F" w:rsidRDefault="005C5F3F" w:rsidP="005C5F3F">
      <w:pPr>
        <w:pStyle w:val="a5"/>
        <w:numPr>
          <w:ilvl w:val="0"/>
          <w:numId w:val="6"/>
        </w:numPr>
      </w:pPr>
      <w:r>
        <w:t>Столбчатая</w:t>
      </w:r>
    </w:p>
    <w:p w14:paraId="78206CA4" w14:textId="443EDEC3" w:rsidR="005C5F3F" w:rsidRDefault="005C5F3F" w:rsidP="005C5F3F">
      <w:pPr>
        <w:pStyle w:val="a5"/>
        <w:numPr>
          <w:ilvl w:val="0"/>
          <w:numId w:val="6"/>
        </w:numPr>
      </w:pPr>
      <w:r>
        <w:t>Круговая</w:t>
      </w:r>
    </w:p>
    <w:p w14:paraId="3AF4B575" w14:textId="1FF9745C" w:rsidR="005C5F3F" w:rsidRDefault="005C5F3F" w:rsidP="005C5F3F"/>
    <w:p w14:paraId="0D224C0D" w14:textId="39651EFD" w:rsidR="005C5F3F" w:rsidRDefault="005C5F3F" w:rsidP="005C5F3F">
      <w:r>
        <w:t>Верный ответ</w:t>
      </w:r>
      <w:r w:rsidRPr="005C5F3F">
        <w:t xml:space="preserve">: 1-5: </w:t>
      </w:r>
      <w:r>
        <w:t>Располагайте столбики вертикально, если сравниваете показатели на нескольких временных отрезках, и горизонтально, если сравниваете данные за один промежуток времени.</w:t>
      </w:r>
      <w:r w:rsidRPr="005C5F3F">
        <w:t xml:space="preserve"> 2-6: </w:t>
      </w:r>
      <w:r>
        <w:t>Весь круг — 100%, каждая часть — определённый процент от целого. Помните, что такая «пицца» уместна не для каждой задачи.</w:t>
      </w:r>
      <w:r w:rsidRPr="005C5F3F">
        <w:t xml:space="preserve"> 3-4: </w:t>
      </w:r>
      <w:r>
        <w:t>Всё так: графики показывают развитие, как меняются один или несколько показателей.</w:t>
      </w:r>
    </w:p>
    <w:p w14:paraId="01DEA38F" w14:textId="77777777" w:rsidR="005C5F3F" w:rsidRPr="005C5F3F" w:rsidRDefault="005C5F3F" w:rsidP="005C5F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F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Посмотрите на визуализацию данных о продажах разных типов услуг салона и ответьте на вопрос. </w:t>
      </w:r>
    </w:p>
    <w:p w14:paraId="7C292CC6" w14:textId="52A7B0D3" w:rsidR="005C5F3F" w:rsidRDefault="005C5F3F" w:rsidP="005C5F3F"/>
    <w:p w14:paraId="0637631A" w14:textId="7E1005D3" w:rsidR="005C5F3F" w:rsidRDefault="0047401E" w:rsidP="005C5F3F">
      <w:r>
        <w:rPr>
          <w:noProof/>
        </w:rPr>
        <w:drawing>
          <wp:inline distT="0" distB="0" distL="0" distR="0" wp14:anchorId="4FA26016" wp14:editId="48AF0999">
            <wp:extent cx="5940425" cy="3962400"/>
            <wp:effectExtent l="0" t="0" r="3175" b="0"/>
            <wp:docPr id="19" name="Рисунок 19" descr="https://pictures.s3.yandex.net/resources/gallery3_3.2.8_2880_1635981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ictures.s3.yandex.net/resources/gallery3_3.2.8_2880_163598102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C6849" w14:textId="2F6A1FA1" w:rsidR="0047401E" w:rsidRDefault="0047401E" w:rsidP="005C5F3F">
      <w:r>
        <w:rPr>
          <w:noProof/>
        </w:rPr>
        <w:drawing>
          <wp:inline distT="0" distB="0" distL="0" distR="0" wp14:anchorId="6771D4B8" wp14:editId="09AC3B43">
            <wp:extent cx="5940425" cy="3962400"/>
            <wp:effectExtent l="0" t="0" r="3175" b="0"/>
            <wp:docPr id="20" name="Рисунок 20" descr="https://pictures.s3.yandex.net/resources/gallery2_3.2.9_2880_1635981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ictures.s3.yandex.net/resources/gallery2_3.2.9_2880_163598103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C365D" w14:textId="7C50EEF5" w:rsidR="0047401E" w:rsidRDefault="0047401E" w:rsidP="005C5F3F"/>
    <w:p w14:paraId="47EC1D79" w14:textId="67A0ED81" w:rsidR="0047401E" w:rsidRDefault="0047401E" w:rsidP="005C5F3F">
      <w:pPr>
        <w:rPr>
          <w:rStyle w:val="a4"/>
        </w:rPr>
      </w:pPr>
      <w:r>
        <w:rPr>
          <w:rStyle w:val="a4"/>
        </w:rPr>
        <w:t>Где следует использовать график, а где — столбики?</w:t>
      </w:r>
    </w:p>
    <w:p w14:paraId="23C44C6D" w14:textId="4DA5F24A" w:rsidR="0047401E" w:rsidRDefault="0047401E" w:rsidP="0047401E">
      <w:pPr>
        <w:pStyle w:val="a5"/>
        <w:numPr>
          <w:ilvl w:val="0"/>
          <w:numId w:val="7"/>
        </w:numPr>
      </w:pPr>
      <w:r w:rsidRPr="0047401E">
        <w:lastRenderedPageBreak/>
        <w:t>Визуализировать динамику показателей в течение продолжительного времени.</w:t>
      </w:r>
    </w:p>
    <w:p w14:paraId="724CD10E" w14:textId="49A4E78C" w:rsidR="0047401E" w:rsidRDefault="0047401E" w:rsidP="0047401E">
      <w:pPr>
        <w:pStyle w:val="a5"/>
        <w:numPr>
          <w:ilvl w:val="0"/>
          <w:numId w:val="7"/>
        </w:numPr>
      </w:pPr>
      <w:r w:rsidRPr="0047401E">
        <w:t>Визуализировать разницу показателей в конкретные моменты времени.</w:t>
      </w:r>
    </w:p>
    <w:p w14:paraId="5653B7E8" w14:textId="1ECAB374" w:rsidR="0047401E" w:rsidRDefault="0047401E" w:rsidP="0047401E">
      <w:pPr>
        <w:pStyle w:val="a5"/>
        <w:numPr>
          <w:ilvl w:val="0"/>
          <w:numId w:val="7"/>
        </w:numPr>
      </w:pPr>
      <w:r w:rsidRPr="0047401E">
        <w:t>Визуализировать динамику изменения показателей во временных отрезках, идущих не подряд.</w:t>
      </w:r>
    </w:p>
    <w:p w14:paraId="61532C2A" w14:textId="7EF56E21" w:rsidR="0047401E" w:rsidRDefault="0047401E" w:rsidP="0047401E">
      <w:pPr>
        <w:pStyle w:val="a5"/>
        <w:numPr>
          <w:ilvl w:val="0"/>
          <w:numId w:val="7"/>
        </w:numPr>
      </w:pPr>
      <w:r w:rsidRPr="0047401E">
        <w:t>Визуализировать общую тенденцию и указать вектор развития показателей.</w:t>
      </w:r>
    </w:p>
    <w:p w14:paraId="288EF1EF" w14:textId="419809A4" w:rsidR="0047401E" w:rsidRDefault="0047401E" w:rsidP="0047401E">
      <w:pPr>
        <w:pStyle w:val="a5"/>
        <w:numPr>
          <w:ilvl w:val="0"/>
          <w:numId w:val="7"/>
        </w:numPr>
      </w:pPr>
      <w:r>
        <w:t>График</w:t>
      </w:r>
    </w:p>
    <w:p w14:paraId="00B6AD40" w14:textId="3D014286" w:rsidR="0047401E" w:rsidRDefault="0047401E" w:rsidP="0047401E">
      <w:pPr>
        <w:pStyle w:val="a5"/>
        <w:numPr>
          <w:ilvl w:val="0"/>
          <w:numId w:val="7"/>
        </w:numPr>
      </w:pPr>
      <w:r>
        <w:t>Столбики</w:t>
      </w:r>
    </w:p>
    <w:p w14:paraId="7461F3C1" w14:textId="00DCB49C" w:rsidR="0047401E" w:rsidRDefault="0047401E" w:rsidP="0047401E"/>
    <w:p w14:paraId="2E097527" w14:textId="20CF172F" w:rsidR="0047401E" w:rsidRDefault="0047401E" w:rsidP="0047401E">
      <w:r>
        <w:t>Верный ответ</w:t>
      </w:r>
      <w:r w:rsidRPr="00C77C89">
        <w:t xml:space="preserve">: </w:t>
      </w:r>
      <w:r w:rsidR="00C77C89" w:rsidRPr="00C77C89">
        <w:t>1-5</w:t>
      </w:r>
      <w:proofErr w:type="gramStart"/>
      <w:r w:rsidR="00C77C89" w:rsidRPr="00C77C89">
        <w:t xml:space="preserve">: </w:t>
      </w:r>
      <w:r w:rsidR="00C77C89">
        <w:t>Если</w:t>
      </w:r>
      <w:proofErr w:type="gramEnd"/>
      <w:r w:rsidR="00C77C89">
        <w:t xml:space="preserve"> временной отрезок длинный и непрерывный, лучше использовать график. </w:t>
      </w:r>
      <w:proofErr w:type="gramStart"/>
      <w:r w:rsidR="00C77C89">
        <w:t>Всё</w:t>
      </w:r>
      <w:proofErr w:type="gramEnd"/>
      <w:r w:rsidR="00C77C89">
        <w:t xml:space="preserve"> верно.</w:t>
      </w:r>
      <w:r w:rsidR="00C77C89" w:rsidRPr="00C77C89">
        <w:t xml:space="preserve"> 2-6</w:t>
      </w:r>
      <w:proofErr w:type="gramStart"/>
      <w:r w:rsidR="00C77C89" w:rsidRPr="00C77C89">
        <w:t xml:space="preserve">: </w:t>
      </w:r>
      <w:r w:rsidR="00C77C89">
        <w:t>Да</w:t>
      </w:r>
      <w:proofErr w:type="gramEnd"/>
      <w:r w:rsidR="00C77C89">
        <w:t>, для сравнения показателей в определённые моменты подходят столбики.</w:t>
      </w:r>
      <w:r w:rsidR="00C77C89" w:rsidRPr="00C77C89">
        <w:t xml:space="preserve"> 3-6</w:t>
      </w:r>
      <w:proofErr w:type="gramStart"/>
      <w:r w:rsidR="00C77C89" w:rsidRPr="00C77C89">
        <w:t xml:space="preserve">: </w:t>
      </w:r>
      <w:r w:rsidR="00C77C89">
        <w:t>Именно</w:t>
      </w:r>
      <w:proofErr w:type="gramEnd"/>
      <w:r w:rsidR="00C77C89">
        <w:t>! Главное в столбчатой диаграмме — брать «честные» временные отрезки. Сравнивать январь и июнь в условиях сезонности неуместно.</w:t>
      </w:r>
      <w:r w:rsidR="00C77C89" w:rsidRPr="00C77C89">
        <w:t xml:space="preserve"> 4-5</w:t>
      </w:r>
      <w:proofErr w:type="gramStart"/>
      <w:r w:rsidR="00C77C89" w:rsidRPr="00C77C89">
        <w:t xml:space="preserve">: </w:t>
      </w:r>
      <w:r w:rsidR="00C77C89">
        <w:t>Здесь</w:t>
      </w:r>
      <w:proofErr w:type="gramEnd"/>
      <w:r w:rsidR="00C77C89">
        <w:t xml:space="preserve"> нужен график. А если хотите упростить задачу читателям, добавьте линию тренда.</w:t>
      </w:r>
    </w:p>
    <w:p w14:paraId="43B933ED" w14:textId="3309DA5F" w:rsidR="00C77C89" w:rsidRDefault="00C77C89" w:rsidP="0047401E">
      <w:pPr>
        <w:rPr>
          <w:lang w:val="en-US"/>
        </w:rPr>
      </w:pPr>
    </w:p>
    <w:p w14:paraId="682925C4" w14:textId="77777777" w:rsidR="00C77C89" w:rsidRPr="00C77C89" w:rsidRDefault="00C77C89" w:rsidP="00C77C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7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следующим </w:t>
      </w:r>
      <w:proofErr w:type="spellStart"/>
      <w:r w:rsidRPr="00C77C89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квизом</w:t>
      </w:r>
      <w:proofErr w:type="spellEnd"/>
      <w:r w:rsidRPr="00C77C89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посмотрите на два вида столбчатых диаграмм с накоплением. Напомним, что накопление уместно, если несколько показателей — это части одного целого.</w:t>
      </w:r>
    </w:p>
    <w:p w14:paraId="040F5BED" w14:textId="77777777" w:rsidR="00C77C89" w:rsidRPr="00C77C89" w:rsidRDefault="00C77C89" w:rsidP="0047401E"/>
    <w:p w14:paraId="310207B3" w14:textId="6B4868B9" w:rsidR="00C77C89" w:rsidRDefault="006474C4" w:rsidP="0047401E">
      <w:r>
        <w:rPr>
          <w:noProof/>
        </w:rPr>
        <w:drawing>
          <wp:inline distT="0" distB="0" distL="0" distR="0" wp14:anchorId="3C0419EC" wp14:editId="744DE49E">
            <wp:extent cx="5940425" cy="3962400"/>
            <wp:effectExtent l="0" t="0" r="3175" b="0"/>
            <wp:docPr id="21" name="Рисунок 21" descr="https://pictures.s3.yandex.net/resources/gallery2_3.2.11_2880_1635981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ictures.s3.yandex.net/resources/gallery2_3.2.11_2880_163598104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66DA1" w14:textId="77777777" w:rsidR="006474C4" w:rsidRPr="00C77C89" w:rsidRDefault="006474C4" w:rsidP="0047401E"/>
    <w:p w14:paraId="7B69C586" w14:textId="615F19D1" w:rsidR="005C5F3F" w:rsidRDefault="006474C4" w:rsidP="005C5F3F">
      <w:r>
        <w:rPr>
          <w:noProof/>
        </w:rPr>
        <w:lastRenderedPageBreak/>
        <w:drawing>
          <wp:inline distT="0" distB="0" distL="0" distR="0" wp14:anchorId="0EF671C2" wp14:editId="1522568D">
            <wp:extent cx="5940425" cy="3962400"/>
            <wp:effectExtent l="0" t="0" r="3175" b="0"/>
            <wp:docPr id="22" name="Рисунок 22" descr="https://pictures.s3.yandex.net/resources/gallery4_3.2.15_2880_1635981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ictures.s3.yandex.net/resources/gallery4_3.2.15_2880_163598105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E426A" w14:textId="58F6AE07" w:rsidR="006474C4" w:rsidRDefault="006474C4" w:rsidP="005C5F3F"/>
    <w:p w14:paraId="0A7F345D" w14:textId="7B6BDD90" w:rsidR="006474C4" w:rsidRDefault="006474C4" w:rsidP="005C5F3F">
      <w:pPr>
        <w:rPr>
          <w:rStyle w:val="a4"/>
        </w:rPr>
      </w:pPr>
      <w:r>
        <w:rPr>
          <w:rStyle w:val="a4"/>
        </w:rPr>
        <w:t>Чем нормированная столбчатая диаграмма отличается от стандартной диаграммы с накоплением?</w:t>
      </w:r>
    </w:p>
    <w:p w14:paraId="741FD006" w14:textId="457E26AB" w:rsidR="006474C4" w:rsidRDefault="00477971" w:rsidP="006474C4">
      <w:pPr>
        <w:pStyle w:val="a5"/>
        <w:numPr>
          <w:ilvl w:val="0"/>
          <w:numId w:val="8"/>
        </w:numPr>
      </w:pPr>
      <w:r w:rsidRPr="00477971">
        <w:t>В нормированной диаграмме целое взято за 100%, в стандартной целое — это сумма частей.</w:t>
      </w:r>
    </w:p>
    <w:p w14:paraId="139E5886" w14:textId="161AF516" w:rsidR="00477971" w:rsidRDefault="00477971" w:rsidP="006474C4">
      <w:pPr>
        <w:pStyle w:val="a5"/>
        <w:numPr>
          <w:ilvl w:val="0"/>
          <w:numId w:val="8"/>
        </w:numPr>
      </w:pPr>
      <w:r w:rsidRPr="00477971">
        <w:t>В нормированной диаграмме целое — это сумма частей, в стандартной целое взято за 100%.</w:t>
      </w:r>
    </w:p>
    <w:p w14:paraId="5409DF0E" w14:textId="096B22C5" w:rsidR="005C5F3F" w:rsidRDefault="00477971" w:rsidP="005C5F3F">
      <w:r>
        <w:t>Верный ответ</w:t>
      </w:r>
      <w:r w:rsidRPr="00477971">
        <w:t xml:space="preserve">: 1 - </w:t>
      </w:r>
      <w:r>
        <w:t>Вам пригодится это знание и в следующем уроке, и в будущей работе с таблицами. Первая картинка — это стандартная диаграмма с накоплением, вторая — нормированная.</w:t>
      </w:r>
    </w:p>
    <w:p w14:paraId="6E219E94" w14:textId="3C601DB9" w:rsidR="00477971" w:rsidRDefault="00477971" w:rsidP="005C5F3F">
      <w:pPr>
        <w:rPr>
          <w:lang w:val="en-US"/>
        </w:rPr>
      </w:pPr>
    </w:p>
    <w:p w14:paraId="5749CD6C" w14:textId="77777777" w:rsidR="00477971" w:rsidRPr="00477971" w:rsidRDefault="00477971" w:rsidP="0047797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7797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Итоги урока</w:t>
      </w:r>
    </w:p>
    <w:p w14:paraId="455A99D3" w14:textId="77777777" w:rsidR="00477971" w:rsidRPr="00477971" w:rsidRDefault="00477971" w:rsidP="0047797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97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задача визуализации данных — показать отношение между данными так, чтобы было легче сделать выводы.</w:t>
      </w:r>
    </w:p>
    <w:p w14:paraId="3FCC1B94" w14:textId="77777777" w:rsidR="00477971" w:rsidRPr="00477971" w:rsidRDefault="00477971" w:rsidP="0047797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97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плохих и хороших диаграмм — есть подходящие для задачи или неподходящие.</w:t>
      </w:r>
    </w:p>
    <w:p w14:paraId="144AD423" w14:textId="77777777" w:rsidR="00477971" w:rsidRPr="00477971" w:rsidRDefault="00477971" w:rsidP="0047797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97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Графики подходят для изображения тенденций и непрерывных изменений во времени.</w:t>
      </w:r>
    </w:p>
    <w:p w14:paraId="15B8EE40" w14:textId="77777777" w:rsidR="00477971" w:rsidRPr="00477971" w:rsidRDefault="00477971" w:rsidP="0047797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97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Столбчатые диаграммы подходят для сравнения. Если данные сравниваются по времени, следует расположить столбики по горизонтали. Если данные представлены в одном моменте, попробуйте отсортировать горизонтальные линии по убыванию.</w:t>
      </w:r>
    </w:p>
    <w:p w14:paraId="5A50D2AC" w14:textId="21DCF69F" w:rsidR="00477971" w:rsidRPr="006B08A3" w:rsidRDefault="00477971" w:rsidP="005C5F3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971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Круговые диаграммы нужны, чтобы отобразить соотношение частей одного целого, взятого за 100%.</w:t>
      </w:r>
      <w:bookmarkStart w:id="0" w:name="_GoBack"/>
      <w:bookmarkEnd w:id="0"/>
    </w:p>
    <w:sectPr w:rsidR="00477971" w:rsidRPr="006B0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F6144"/>
    <w:multiLevelType w:val="hybridMultilevel"/>
    <w:tmpl w:val="9CB692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A1762"/>
    <w:multiLevelType w:val="multilevel"/>
    <w:tmpl w:val="6324B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307C62"/>
    <w:multiLevelType w:val="multilevel"/>
    <w:tmpl w:val="315E5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C153760"/>
    <w:multiLevelType w:val="multilevel"/>
    <w:tmpl w:val="5A281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721DDF"/>
    <w:multiLevelType w:val="multilevel"/>
    <w:tmpl w:val="35FEC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5E7E81"/>
    <w:multiLevelType w:val="multilevel"/>
    <w:tmpl w:val="DCEC0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475C9B"/>
    <w:multiLevelType w:val="multilevel"/>
    <w:tmpl w:val="BF969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3F0D25"/>
    <w:multiLevelType w:val="hybridMultilevel"/>
    <w:tmpl w:val="75826F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4670EE"/>
    <w:multiLevelType w:val="hybridMultilevel"/>
    <w:tmpl w:val="E8127A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605"/>
    <w:rsid w:val="000E1080"/>
    <w:rsid w:val="001A1F51"/>
    <w:rsid w:val="0047401E"/>
    <w:rsid w:val="00477971"/>
    <w:rsid w:val="00483605"/>
    <w:rsid w:val="00536F7B"/>
    <w:rsid w:val="005C5F3F"/>
    <w:rsid w:val="006458B7"/>
    <w:rsid w:val="006474C4"/>
    <w:rsid w:val="006B08A3"/>
    <w:rsid w:val="00874365"/>
    <w:rsid w:val="009D246B"/>
    <w:rsid w:val="00C77C89"/>
    <w:rsid w:val="00D4705E"/>
    <w:rsid w:val="00E04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BB1DC"/>
  <w15:chartTrackingRefBased/>
  <w15:docId w15:val="{7AEF31FE-BD24-44EB-AE92-2B7D9D05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A1F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42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428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1F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0428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0428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3">
    <w:name w:val="Emphasis"/>
    <w:basedOn w:val="a0"/>
    <w:uiPriority w:val="20"/>
    <w:qFormat/>
    <w:rsid w:val="00E0428A"/>
    <w:rPr>
      <w:i/>
      <w:iCs/>
    </w:rPr>
  </w:style>
  <w:style w:type="character" w:styleId="a4">
    <w:name w:val="Strong"/>
    <w:basedOn w:val="a0"/>
    <w:uiPriority w:val="22"/>
    <w:qFormat/>
    <w:rsid w:val="005C5F3F"/>
    <w:rPr>
      <w:b/>
      <w:bCs/>
    </w:rPr>
  </w:style>
  <w:style w:type="paragraph" w:styleId="a5">
    <w:name w:val="List Paragraph"/>
    <w:basedOn w:val="a"/>
    <w:uiPriority w:val="34"/>
    <w:qFormat/>
    <w:rsid w:val="005C5F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0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4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2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2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9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1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23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7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30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1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7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2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4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83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1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8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2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32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6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98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0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224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5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9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77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2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0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4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2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1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0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00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13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61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53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9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2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9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8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1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9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6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1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8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6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7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84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95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27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77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99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94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178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45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47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09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3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5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8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93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0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9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9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8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5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48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2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76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4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6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5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5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3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83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44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0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77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5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6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50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1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9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95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8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7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00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3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34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8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00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1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0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29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8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18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4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17</Pages>
  <Words>1832</Words>
  <Characters>10445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2024-01-05T19:23:00Z</dcterms:created>
  <dcterms:modified xsi:type="dcterms:W3CDTF">2024-01-05T20:00:00Z</dcterms:modified>
</cp:coreProperties>
</file>