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2A49" w14:textId="77777777" w:rsidR="00FA260D" w:rsidRPr="00FA260D" w:rsidRDefault="00FA260D" w:rsidP="00FA260D">
      <w:pPr>
        <w:rPr>
          <w:b/>
          <w:bCs/>
        </w:rPr>
      </w:pPr>
      <w:r w:rsidRPr="00FA260D">
        <w:rPr>
          <w:b/>
          <w:bCs/>
        </w:rPr>
        <w:t>Основные моменты:</w:t>
      </w:r>
    </w:p>
    <w:p w14:paraId="444BD85C" w14:textId="77777777" w:rsidR="00FA260D" w:rsidRPr="00FA260D" w:rsidRDefault="00FA260D" w:rsidP="00FA260D">
      <w:pPr>
        <w:numPr>
          <w:ilvl w:val="0"/>
          <w:numId w:val="1"/>
        </w:numPr>
      </w:pPr>
      <w:r w:rsidRPr="00FA260D">
        <w:rPr>
          <w:b/>
          <w:bCs/>
        </w:rPr>
        <w:t>Введение в "this"</w:t>
      </w:r>
      <w:r w:rsidRPr="00FA260D">
        <w:t>:</w:t>
      </w:r>
    </w:p>
    <w:p w14:paraId="2CB810D9" w14:textId="77777777" w:rsidR="00FA260D" w:rsidRPr="00FA260D" w:rsidRDefault="00FA260D" w:rsidP="00FA260D">
      <w:pPr>
        <w:numPr>
          <w:ilvl w:val="1"/>
          <w:numId w:val="1"/>
        </w:numPr>
      </w:pPr>
      <w:r w:rsidRPr="00FA260D">
        <w:t>"this" является переменной, которая создается для каждого контекста исполнения.</w:t>
      </w:r>
    </w:p>
    <w:p w14:paraId="2C6B1CFD" w14:textId="77777777" w:rsidR="00FA260D" w:rsidRPr="00FA260D" w:rsidRDefault="00FA260D" w:rsidP="00FA260D">
      <w:pPr>
        <w:numPr>
          <w:ilvl w:val="1"/>
          <w:numId w:val="1"/>
        </w:numPr>
      </w:pPr>
      <w:r w:rsidRPr="00FA260D">
        <w:t>Она указывает на "владельца" функции или контекст, из которого вызывается.</w:t>
      </w:r>
    </w:p>
    <w:p w14:paraId="2443ECAE" w14:textId="77777777" w:rsidR="00FA260D" w:rsidRPr="00FA260D" w:rsidRDefault="00FA260D" w:rsidP="00FA260D">
      <w:pPr>
        <w:numPr>
          <w:ilvl w:val="1"/>
          <w:numId w:val="1"/>
        </w:numPr>
      </w:pPr>
      <w:r w:rsidRPr="00FA260D">
        <w:t>Значение "this" определяется в момент вызова функции.</w:t>
      </w:r>
    </w:p>
    <w:p w14:paraId="5CDB8FB9" w14:textId="77777777" w:rsidR="00FA260D" w:rsidRPr="00FA260D" w:rsidRDefault="00FA260D" w:rsidP="00FA260D">
      <w:pPr>
        <w:numPr>
          <w:ilvl w:val="0"/>
          <w:numId w:val="1"/>
        </w:numPr>
      </w:pPr>
      <w:r w:rsidRPr="00FA260D">
        <w:rPr>
          <w:b/>
          <w:bCs/>
        </w:rPr>
        <w:t>Контекст и "this"</w:t>
      </w:r>
      <w:r w:rsidRPr="00FA260D">
        <w:t>:</w:t>
      </w:r>
    </w:p>
    <w:p w14:paraId="6E25951B" w14:textId="77777777" w:rsidR="00FA260D" w:rsidRPr="00FA260D" w:rsidRDefault="00FA260D" w:rsidP="00FA260D">
      <w:pPr>
        <w:numPr>
          <w:ilvl w:val="1"/>
          <w:numId w:val="1"/>
        </w:numPr>
      </w:pPr>
      <w:r w:rsidRPr="00FA260D">
        <w:t>Контекст исполнения включает переменные, scope chaining и "this".</w:t>
      </w:r>
    </w:p>
    <w:p w14:paraId="32D6120A" w14:textId="77777777" w:rsidR="00FA260D" w:rsidRPr="00FA260D" w:rsidRDefault="00FA260D" w:rsidP="00FA260D">
      <w:pPr>
        <w:numPr>
          <w:ilvl w:val="1"/>
          <w:numId w:val="1"/>
        </w:numPr>
      </w:pPr>
      <w:r w:rsidRPr="00FA260D">
        <w:t>"this" не является статическим и может менять свое значение.</w:t>
      </w:r>
    </w:p>
    <w:p w14:paraId="597ECC65" w14:textId="77777777" w:rsidR="00FA260D" w:rsidRPr="00FA260D" w:rsidRDefault="00FA260D" w:rsidP="00FA260D">
      <w:pPr>
        <w:numPr>
          <w:ilvl w:val="0"/>
          <w:numId w:val="1"/>
        </w:numPr>
      </w:pPr>
      <w:r w:rsidRPr="00FA260D">
        <w:rPr>
          <w:b/>
          <w:bCs/>
        </w:rPr>
        <w:t>Потеря контекста и управление "this"</w:t>
      </w:r>
      <w:r w:rsidRPr="00FA260D">
        <w:t>:</w:t>
      </w:r>
    </w:p>
    <w:p w14:paraId="70741275" w14:textId="77777777" w:rsidR="00FA260D" w:rsidRPr="00FA260D" w:rsidRDefault="00FA260D" w:rsidP="00FA260D">
      <w:pPr>
        <w:numPr>
          <w:ilvl w:val="1"/>
          <w:numId w:val="1"/>
        </w:numPr>
      </w:pPr>
      <w:r w:rsidRPr="00FA260D">
        <w:t>Понятие "потери контекста" связано с неправильным или неожиданным значением "this".</w:t>
      </w:r>
    </w:p>
    <w:p w14:paraId="2FF5158E" w14:textId="77777777" w:rsidR="00FA260D" w:rsidRPr="00FA260D" w:rsidRDefault="00FA260D" w:rsidP="00FA260D">
      <w:pPr>
        <w:numPr>
          <w:ilvl w:val="1"/>
          <w:numId w:val="1"/>
        </w:numPr>
      </w:pPr>
      <w:r w:rsidRPr="00FA260D">
        <w:t>Управление "this" можно осуществлять через методы "bind", "call", и "apply".</w:t>
      </w:r>
    </w:p>
    <w:p w14:paraId="6848B696" w14:textId="77777777" w:rsidR="00FA260D" w:rsidRPr="00FA260D" w:rsidRDefault="00FA260D" w:rsidP="00FA260D">
      <w:pPr>
        <w:numPr>
          <w:ilvl w:val="0"/>
          <w:numId w:val="1"/>
        </w:numPr>
      </w:pPr>
      <w:r w:rsidRPr="00FA260D">
        <w:rPr>
          <w:b/>
          <w:bCs/>
        </w:rPr>
        <w:t>Где и как используется "this"</w:t>
      </w:r>
      <w:r w:rsidRPr="00FA260D">
        <w:t>:</w:t>
      </w:r>
    </w:p>
    <w:p w14:paraId="489175B4" w14:textId="77777777" w:rsidR="00FA260D" w:rsidRPr="00FA260D" w:rsidRDefault="00FA260D" w:rsidP="00FA260D">
      <w:pPr>
        <w:numPr>
          <w:ilvl w:val="1"/>
          <w:numId w:val="1"/>
        </w:numPr>
      </w:pPr>
      <w:r w:rsidRPr="00FA260D">
        <w:t>В методах объектов "this" указывает на объект-владелец метода.</w:t>
      </w:r>
    </w:p>
    <w:p w14:paraId="0F5D52BC" w14:textId="77777777" w:rsidR="00FA260D" w:rsidRPr="00FA260D" w:rsidRDefault="00FA260D" w:rsidP="00FA260D">
      <w:pPr>
        <w:numPr>
          <w:ilvl w:val="1"/>
          <w:numId w:val="1"/>
        </w:numPr>
      </w:pPr>
      <w:r w:rsidRPr="00FA260D">
        <w:t>В классах (будет рассмотрено в контексте ООП) "this" также указывает на экземпляр класса.</w:t>
      </w:r>
    </w:p>
    <w:p w14:paraId="0A3BAFB2" w14:textId="77777777" w:rsidR="00FA260D" w:rsidRPr="00FA260D" w:rsidRDefault="00FA260D" w:rsidP="00FA260D">
      <w:pPr>
        <w:numPr>
          <w:ilvl w:val="1"/>
          <w:numId w:val="1"/>
        </w:numPr>
      </w:pPr>
      <w:r w:rsidRPr="00FA260D">
        <w:t>В обычных функциях значение "this" может быть неопределенным.</w:t>
      </w:r>
    </w:p>
    <w:p w14:paraId="2ECFF863" w14:textId="77777777" w:rsidR="00FA260D" w:rsidRPr="00FA260D" w:rsidRDefault="00FA260D" w:rsidP="00FA260D">
      <w:pPr>
        <w:numPr>
          <w:ilvl w:val="1"/>
          <w:numId w:val="1"/>
        </w:numPr>
      </w:pPr>
      <w:r w:rsidRPr="00FA260D">
        <w:t>В стрелочных функциях "this" указывает на контекст родительской функции (или область видимости).</w:t>
      </w:r>
    </w:p>
    <w:p w14:paraId="7B78B4B2" w14:textId="77777777" w:rsidR="00FA260D" w:rsidRPr="00FA260D" w:rsidRDefault="00FA260D" w:rsidP="00FA260D">
      <w:pPr>
        <w:numPr>
          <w:ilvl w:val="1"/>
          <w:numId w:val="1"/>
        </w:numPr>
      </w:pPr>
      <w:r w:rsidRPr="00FA260D">
        <w:t>В обработчиках событий (event listeners), "this" будет указывать на DOM-элемент, к которому прикреплен слушатель.</w:t>
      </w:r>
    </w:p>
    <w:p w14:paraId="60B8FC7C" w14:textId="77777777" w:rsidR="00FA260D" w:rsidRPr="00FA260D" w:rsidRDefault="00FA260D" w:rsidP="00FA260D">
      <w:pPr>
        <w:numPr>
          <w:ilvl w:val="0"/>
          <w:numId w:val="1"/>
        </w:numPr>
      </w:pPr>
      <w:r w:rsidRPr="00FA260D">
        <w:rPr>
          <w:b/>
          <w:bCs/>
        </w:rPr>
        <w:t>Изменчивость "this"</w:t>
      </w:r>
      <w:r w:rsidRPr="00FA260D">
        <w:t>:</w:t>
      </w:r>
    </w:p>
    <w:p w14:paraId="33BB0993" w14:textId="77777777" w:rsidR="00FA260D" w:rsidRPr="00FA260D" w:rsidRDefault="00FA260D" w:rsidP="00FA260D">
      <w:pPr>
        <w:numPr>
          <w:ilvl w:val="1"/>
          <w:numId w:val="1"/>
        </w:numPr>
      </w:pPr>
      <w:r w:rsidRPr="00FA260D">
        <w:t>Важно понимать, что "this" может изменять свое значение в зависимости от контекста вызова функции.</w:t>
      </w:r>
    </w:p>
    <w:p w14:paraId="296B0ECA" w14:textId="77777777" w:rsidR="00FA260D" w:rsidRPr="00FA260D" w:rsidRDefault="00FA260D" w:rsidP="00FA260D">
      <w:pPr>
        <w:numPr>
          <w:ilvl w:val="1"/>
          <w:numId w:val="1"/>
        </w:numPr>
      </w:pPr>
      <w:r w:rsidRPr="00FA260D">
        <w:t>Методы "call", "apply", и "bind" позволяют точно контролировать значение "this".</w:t>
      </w:r>
    </w:p>
    <w:p w14:paraId="52174DCC" w14:textId="77777777" w:rsidR="00436C02" w:rsidRDefault="00436C02"/>
    <w:sectPr w:rsidR="0043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C2FC3"/>
    <w:multiLevelType w:val="multilevel"/>
    <w:tmpl w:val="1124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F7"/>
    <w:rsid w:val="000F06F7"/>
    <w:rsid w:val="00436C02"/>
    <w:rsid w:val="00FA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954F0-F6DB-48C8-85FE-56326ACC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2025-05-10T12:00:00Z</dcterms:created>
  <dcterms:modified xsi:type="dcterms:W3CDTF">2025-05-10T12:00:00Z</dcterms:modified>
</cp:coreProperties>
</file>