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A7658" w14:textId="77777777" w:rsidR="00117B13" w:rsidRPr="00117B13" w:rsidRDefault="00117B13" w:rsidP="00117B13">
      <w:pPr>
        <w:numPr>
          <w:ilvl w:val="0"/>
          <w:numId w:val="1"/>
        </w:numPr>
      </w:pPr>
      <w:r w:rsidRPr="00117B13">
        <w:rPr>
          <w:b/>
          <w:bCs/>
        </w:rPr>
        <w:t>Очистка проекта</w:t>
      </w:r>
      <w:r w:rsidRPr="00117B13">
        <w:t>:</w:t>
      </w:r>
    </w:p>
    <w:p w14:paraId="440AE70F" w14:textId="77777777" w:rsidR="00117B13" w:rsidRPr="00117B13" w:rsidRDefault="00117B13" w:rsidP="00117B13">
      <w:pPr>
        <w:numPr>
          <w:ilvl w:val="1"/>
          <w:numId w:val="1"/>
        </w:numPr>
      </w:pPr>
      <w:r w:rsidRPr="00117B13">
        <w:t>Удаление стилей для </w:t>
      </w:r>
      <w:proofErr w:type="spellStart"/>
      <w:r w:rsidRPr="00117B13">
        <w:t>body</w:t>
      </w:r>
      <w:proofErr w:type="spellEnd"/>
      <w:r w:rsidRPr="00117B13">
        <w:t> и внутренних элементов.</w:t>
      </w:r>
    </w:p>
    <w:p w14:paraId="714F0329" w14:textId="77777777" w:rsidR="00117B13" w:rsidRPr="00117B13" w:rsidRDefault="00117B13" w:rsidP="00117B13">
      <w:pPr>
        <w:numPr>
          <w:ilvl w:val="1"/>
          <w:numId w:val="1"/>
        </w:numPr>
      </w:pPr>
      <w:r w:rsidRPr="00117B13">
        <w:t>Удаление всех CSS-файлов.</w:t>
      </w:r>
    </w:p>
    <w:p w14:paraId="7F393E7E" w14:textId="77777777" w:rsidR="00117B13" w:rsidRPr="00117B13" w:rsidRDefault="00117B13" w:rsidP="00117B13">
      <w:pPr>
        <w:numPr>
          <w:ilvl w:val="0"/>
          <w:numId w:val="1"/>
        </w:numPr>
      </w:pPr>
      <w:r w:rsidRPr="00117B13">
        <w:rPr>
          <w:b/>
          <w:bCs/>
        </w:rPr>
        <w:t>Настройка CSS</w:t>
      </w:r>
      <w:r w:rsidRPr="00117B13">
        <w:t>:</w:t>
      </w:r>
    </w:p>
    <w:p w14:paraId="521F58B1" w14:textId="77777777" w:rsidR="00117B13" w:rsidRPr="00117B13" w:rsidRDefault="00117B13" w:rsidP="00117B13">
      <w:pPr>
        <w:numPr>
          <w:ilvl w:val="1"/>
          <w:numId w:val="1"/>
        </w:numPr>
      </w:pPr>
      <w:r w:rsidRPr="00117B13">
        <w:t>Применение </w:t>
      </w:r>
      <w:proofErr w:type="spellStart"/>
      <w:r w:rsidRPr="00117B13">
        <w:t>box-sizing</w:t>
      </w:r>
      <w:proofErr w:type="spellEnd"/>
      <w:r w:rsidRPr="00117B13">
        <w:t xml:space="preserve">: </w:t>
      </w:r>
      <w:proofErr w:type="spellStart"/>
      <w:r w:rsidRPr="00117B13">
        <w:t>border-box</w:t>
      </w:r>
      <w:proofErr w:type="spellEnd"/>
      <w:r w:rsidRPr="00117B13">
        <w:t> для упрощения работы с размерами элементов.</w:t>
      </w:r>
    </w:p>
    <w:p w14:paraId="179A4DF4" w14:textId="77777777" w:rsidR="00117B13" w:rsidRPr="00117B13" w:rsidRDefault="00117B13" w:rsidP="00117B13">
      <w:pPr>
        <w:numPr>
          <w:ilvl w:val="0"/>
          <w:numId w:val="1"/>
        </w:numPr>
      </w:pPr>
      <w:r w:rsidRPr="00117B13">
        <w:rPr>
          <w:b/>
          <w:bCs/>
        </w:rPr>
        <w:t>Организация структуры проекта</w:t>
      </w:r>
      <w:r w:rsidRPr="00117B13">
        <w:t>:</w:t>
      </w:r>
    </w:p>
    <w:p w14:paraId="15AD4057" w14:textId="77777777" w:rsidR="00117B13" w:rsidRPr="00117B13" w:rsidRDefault="00117B13" w:rsidP="00117B13">
      <w:pPr>
        <w:numPr>
          <w:ilvl w:val="1"/>
          <w:numId w:val="1"/>
        </w:numPr>
      </w:pPr>
      <w:r w:rsidRPr="00117B13">
        <w:t>Создание папок: </w:t>
      </w:r>
      <w:proofErr w:type="spellStart"/>
      <w:r w:rsidRPr="00117B13">
        <w:t>images</w:t>
      </w:r>
      <w:proofErr w:type="spellEnd"/>
      <w:r w:rsidRPr="00117B13">
        <w:t> (для картинок), </w:t>
      </w:r>
      <w:proofErr w:type="spellStart"/>
      <w:r w:rsidRPr="00117B13">
        <w:t>styles</w:t>
      </w:r>
      <w:proofErr w:type="spellEnd"/>
      <w:r w:rsidRPr="00117B13">
        <w:t> (для стилей), и </w:t>
      </w:r>
      <w:proofErr w:type="spellStart"/>
      <w:r w:rsidRPr="00117B13">
        <w:t>scripts</w:t>
      </w:r>
      <w:proofErr w:type="spellEnd"/>
      <w:r w:rsidRPr="00117B13">
        <w:t> (для скриптов).</w:t>
      </w:r>
    </w:p>
    <w:p w14:paraId="328A1403" w14:textId="77777777" w:rsidR="00117B13" w:rsidRPr="00117B13" w:rsidRDefault="00117B13" w:rsidP="00117B13">
      <w:pPr>
        <w:numPr>
          <w:ilvl w:val="0"/>
          <w:numId w:val="1"/>
        </w:numPr>
      </w:pPr>
      <w:r w:rsidRPr="00117B13">
        <w:rPr>
          <w:b/>
          <w:bCs/>
        </w:rPr>
        <w:t xml:space="preserve">Подключение шрифтов через Google </w:t>
      </w:r>
      <w:proofErr w:type="spellStart"/>
      <w:r w:rsidRPr="00117B13">
        <w:rPr>
          <w:b/>
          <w:bCs/>
        </w:rPr>
        <w:t>Fonts</w:t>
      </w:r>
      <w:proofErr w:type="spellEnd"/>
      <w:r w:rsidRPr="00117B13">
        <w:t>:</w:t>
      </w:r>
    </w:p>
    <w:p w14:paraId="762E78B9" w14:textId="77777777" w:rsidR="00117B13" w:rsidRPr="00117B13" w:rsidRDefault="00117B13" w:rsidP="00117B13">
      <w:pPr>
        <w:numPr>
          <w:ilvl w:val="1"/>
          <w:numId w:val="1"/>
        </w:numPr>
      </w:pPr>
      <w:r w:rsidRPr="00117B13">
        <w:t>Выбор и подключение необходимых начертаний шрифта.</w:t>
      </w:r>
    </w:p>
    <w:p w14:paraId="6FDA55E7" w14:textId="77777777" w:rsidR="00117B13" w:rsidRPr="00117B13" w:rsidRDefault="00117B13" w:rsidP="00117B13">
      <w:pPr>
        <w:numPr>
          <w:ilvl w:val="0"/>
          <w:numId w:val="1"/>
        </w:numPr>
      </w:pPr>
      <w:r w:rsidRPr="00117B13">
        <w:rPr>
          <w:b/>
          <w:bCs/>
        </w:rPr>
        <w:t>Форматирование</w:t>
      </w:r>
      <w:r w:rsidRPr="00117B13">
        <w:t> </w:t>
      </w:r>
      <w:proofErr w:type="spellStart"/>
      <w:r w:rsidRPr="00117B13">
        <w:t>body</w:t>
      </w:r>
      <w:proofErr w:type="spellEnd"/>
      <w:r w:rsidRPr="00117B13">
        <w:t>:</w:t>
      </w:r>
    </w:p>
    <w:p w14:paraId="261E7322" w14:textId="77777777" w:rsidR="00117B13" w:rsidRPr="00117B13" w:rsidRDefault="00117B13" w:rsidP="00117B13">
      <w:pPr>
        <w:numPr>
          <w:ilvl w:val="1"/>
          <w:numId w:val="1"/>
        </w:numPr>
      </w:pPr>
      <w:r w:rsidRPr="00117B13">
        <w:t>Удаление стандартных отступов.</w:t>
      </w:r>
    </w:p>
    <w:p w14:paraId="7933AEB3" w14:textId="77777777" w:rsidR="00117B13" w:rsidRPr="00117B13" w:rsidRDefault="00117B13" w:rsidP="00117B13">
      <w:pPr>
        <w:numPr>
          <w:ilvl w:val="1"/>
          <w:numId w:val="1"/>
        </w:numPr>
      </w:pPr>
      <w:r w:rsidRPr="00117B13">
        <w:t>Задание фонового цвета.</w:t>
      </w:r>
    </w:p>
    <w:p w14:paraId="4EC1F094" w14:textId="77777777" w:rsidR="00117B13" w:rsidRPr="00117B13" w:rsidRDefault="00117B13" w:rsidP="00117B13">
      <w:pPr>
        <w:numPr>
          <w:ilvl w:val="0"/>
          <w:numId w:val="1"/>
        </w:numPr>
      </w:pPr>
      <w:r w:rsidRPr="00117B13">
        <w:rPr>
          <w:b/>
          <w:bCs/>
        </w:rPr>
        <w:t>Структура приложения</w:t>
      </w:r>
      <w:r w:rsidRPr="00117B13">
        <w:t>:</w:t>
      </w:r>
    </w:p>
    <w:p w14:paraId="013738CF" w14:textId="77777777" w:rsidR="00117B13" w:rsidRPr="00117B13" w:rsidRDefault="00117B13" w:rsidP="00117B13">
      <w:pPr>
        <w:numPr>
          <w:ilvl w:val="1"/>
          <w:numId w:val="1"/>
        </w:numPr>
      </w:pPr>
      <w:r w:rsidRPr="00117B13">
        <w:t>Разделение на две колонки: левую (логотип и меню) и правую (контент).</w:t>
      </w:r>
    </w:p>
    <w:p w14:paraId="3E8B04E9" w14:textId="77777777" w:rsidR="00117B13" w:rsidRPr="00117B13" w:rsidRDefault="00117B13" w:rsidP="00117B13">
      <w:pPr>
        <w:numPr>
          <w:ilvl w:val="1"/>
          <w:numId w:val="1"/>
        </w:numPr>
      </w:pPr>
      <w:r w:rsidRPr="00117B13">
        <w:t>Отказ от адаптивной верстки в пользу десктопной версии.</w:t>
      </w:r>
    </w:p>
    <w:p w14:paraId="764842D2" w14:textId="77777777" w:rsidR="00117B13" w:rsidRPr="00117B13" w:rsidRDefault="00117B13" w:rsidP="00117B13">
      <w:pPr>
        <w:numPr>
          <w:ilvl w:val="0"/>
          <w:numId w:val="1"/>
        </w:numPr>
      </w:pPr>
      <w:r w:rsidRPr="00117B13">
        <w:rPr>
          <w:b/>
          <w:bCs/>
        </w:rPr>
        <w:t>Верстка левой колонки</w:t>
      </w:r>
      <w:r w:rsidRPr="00117B13">
        <w:t>:</w:t>
      </w:r>
    </w:p>
    <w:p w14:paraId="4D387856" w14:textId="77777777" w:rsidR="00117B13" w:rsidRPr="00117B13" w:rsidRDefault="00117B13" w:rsidP="00117B13">
      <w:pPr>
        <w:numPr>
          <w:ilvl w:val="1"/>
          <w:numId w:val="1"/>
        </w:numPr>
      </w:pPr>
      <w:r w:rsidRPr="00117B13">
        <w:t>Вставка логотипа.</w:t>
      </w:r>
    </w:p>
    <w:p w14:paraId="0A6D5370" w14:textId="77777777" w:rsidR="00117B13" w:rsidRPr="00117B13" w:rsidRDefault="00117B13" w:rsidP="00117B13">
      <w:pPr>
        <w:numPr>
          <w:ilvl w:val="1"/>
          <w:numId w:val="1"/>
        </w:numPr>
      </w:pPr>
      <w:r w:rsidRPr="00117B13">
        <w:t>Создание навигационного меню с иконками и кнопкой добавления.</w:t>
      </w:r>
    </w:p>
    <w:p w14:paraId="1F269B26" w14:textId="77777777" w:rsidR="00117B13" w:rsidRPr="00117B13" w:rsidRDefault="00117B13" w:rsidP="00117B13">
      <w:pPr>
        <w:numPr>
          <w:ilvl w:val="0"/>
          <w:numId w:val="1"/>
        </w:numPr>
      </w:pPr>
      <w:r w:rsidRPr="00117B13">
        <w:rPr>
          <w:b/>
          <w:bCs/>
        </w:rPr>
        <w:t>Названия классов</w:t>
      </w:r>
      <w:r w:rsidRPr="00117B13">
        <w:t>:</w:t>
      </w:r>
    </w:p>
    <w:p w14:paraId="271AC1C5" w14:textId="77777777" w:rsidR="00117B13" w:rsidRPr="00117B13" w:rsidRDefault="00117B13" w:rsidP="00117B13">
      <w:pPr>
        <w:numPr>
          <w:ilvl w:val="1"/>
          <w:numId w:val="1"/>
        </w:numPr>
      </w:pPr>
      <w:r w:rsidRPr="00117B13">
        <w:t>Использование методологии БЭМ для именования классов.</w:t>
      </w:r>
    </w:p>
    <w:p w14:paraId="4888688D" w14:textId="77777777" w:rsidR="00117B13" w:rsidRPr="00117B13" w:rsidRDefault="00117B13" w:rsidP="00117B13">
      <w:pPr>
        <w:numPr>
          <w:ilvl w:val="0"/>
          <w:numId w:val="1"/>
        </w:numPr>
      </w:pPr>
      <w:r w:rsidRPr="00117B13">
        <w:rPr>
          <w:b/>
          <w:bCs/>
        </w:rPr>
        <w:t>Структура HTML</w:t>
      </w:r>
      <w:r w:rsidRPr="00117B13">
        <w:t>:</w:t>
      </w:r>
    </w:p>
    <w:p w14:paraId="341FB5BA" w14:textId="77777777" w:rsidR="00117B13" w:rsidRPr="00117B13" w:rsidRDefault="00117B13" w:rsidP="00117B13">
      <w:pPr>
        <w:numPr>
          <w:ilvl w:val="1"/>
          <w:numId w:val="1"/>
        </w:numPr>
      </w:pPr>
      <w:r w:rsidRPr="00117B13">
        <w:t>Детальное описание структуры меню, включая иконки и кнопку добавления привычки.</w:t>
      </w:r>
    </w:p>
    <w:p w14:paraId="3F8B6581" w14:textId="77777777" w:rsidR="00117B13" w:rsidRPr="00117B13" w:rsidRDefault="00117B13" w:rsidP="00117B13">
      <w:pPr>
        <w:numPr>
          <w:ilvl w:val="0"/>
          <w:numId w:val="1"/>
        </w:numPr>
      </w:pPr>
      <w:r w:rsidRPr="00117B13">
        <w:rPr>
          <w:b/>
          <w:bCs/>
        </w:rPr>
        <w:t>CSS-стилизация</w:t>
      </w:r>
      <w:r w:rsidRPr="00117B13">
        <w:t>:</w:t>
      </w:r>
    </w:p>
    <w:p w14:paraId="61C1E3E6" w14:textId="77777777" w:rsidR="00117B13" w:rsidRPr="00117B13" w:rsidRDefault="00117B13" w:rsidP="00117B13">
      <w:pPr>
        <w:numPr>
          <w:ilvl w:val="1"/>
          <w:numId w:val="1"/>
        </w:numPr>
      </w:pPr>
      <w:r w:rsidRPr="00117B13">
        <w:t>Форматирование панели лого и меню для достижения желаемого вида.</w:t>
      </w:r>
    </w:p>
    <w:p w14:paraId="6650C6D1" w14:textId="77777777" w:rsidR="00117B13" w:rsidRPr="00117B13" w:rsidRDefault="00117B13" w:rsidP="00117B13">
      <w:pPr>
        <w:numPr>
          <w:ilvl w:val="1"/>
          <w:numId w:val="1"/>
        </w:numPr>
      </w:pPr>
      <w:r w:rsidRPr="00117B13">
        <w:t xml:space="preserve">Применение </w:t>
      </w:r>
      <w:proofErr w:type="spellStart"/>
      <w:r w:rsidRPr="00117B13">
        <w:t>flexbox</w:t>
      </w:r>
      <w:proofErr w:type="spellEnd"/>
      <w:r w:rsidRPr="00117B13">
        <w:t xml:space="preserve"> для выравнивания элементов.</w:t>
      </w:r>
    </w:p>
    <w:p w14:paraId="43E83F14" w14:textId="77777777" w:rsidR="00117B13" w:rsidRPr="00117B13" w:rsidRDefault="00117B13" w:rsidP="00117B13">
      <w:pPr>
        <w:numPr>
          <w:ilvl w:val="1"/>
          <w:numId w:val="1"/>
        </w:numPr>
      </w:pPr>
      <w:r w:rsidRPr="00117B13">
        <w:t>Стилизация кнопок и иконок, включая интерактивные эффекты при наведении.</w:t>
      </w:r>
    </w:p>
    <w:p w14:paraId="3FC8C579" w14:textId="77777777" w:rsidR="00117B13" w:rsidRPr="00117B13" w:rsidRDefault="00117B13" w:rsidP="00117B13">
      <w:pPr>
        <w:numPr>
          <w:ilvl w:val="0"/>
          <w:numId w:val="1"/>
        </w:numPr>
      </w:pPr>
      <w:r w:rsidRPr="00117B13">
        <w:rPr>
          <w:b/>
          <w:bCs/>
        </w:rPr>
        <w:t>Подготовка к верстке правой колонки</w:t>
      </w:r>
      <w:r w:rsidRPr="00117B13">
        <w:t>:</w:t>
      </w:r>
    </w:p>
    <w:p w14:paraId="144C7951" w14:textId="77777777" w:rsidR="00117B13" w:rsidRPr="00117B13" w:rsidRDefault="00117B13" w:rsidP="00117B13">
      <w:pPr>
        <w:numPr>
          <w:ilvl w:val="1"/>
          <w:numId w:val="1"/>
        </w:numPr>
      </w:pPr>
      <w:r w:rsidRPr="00117B13">
        <w:t>Указания по дальнейшей верстке и стилизации предоставляются в следующих лекциях.</w:t>
      </w:r>
    </w:p>
    <w:p w14:paraId="0C8D3A98" w14:textId="77777777" w:rsidR="00350883" w:rsidRDefault="00350883"/>
    <w:sectPr w:rsidR="00350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71107"/>
    <w:multiLevelType w:val="multilevel"/>
    <w:tmpl w:val="E0002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62"/>
    <w:rsid w:val="000D2062"/>
    <w:rsid w:val="00117B13"/>
    <w:rsid w:val="0035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B0C58-EDB5-44DF-BFC2-93F34E1D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4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2025-05-10T22:33:00Z</dcterms:created>
  <dcterms:modified xsi:type="dcterms:W3CDTF">2025-05-10T22:33:00Z</dcterms:modified>
</cp:coreProperties>
</file>